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9282"/>
      </w:tblGrid>
      <w:tr w:rsidR="00215514" w:rsidRPr="005A59AA" w14:paraId="47C6DE2F" w14:textId="77777777" w:rsidTr="10BF4BD3">
        <w:tc>
          <w:tcPr>
            <w:tcW w:w="9180" w:type="dxa"/>
          </w:tcPr>
          <w:p w14:paraId="6898F8F6" w14:textId="29A05F8D" w:rsidR="00215514" w:rsidRPr="0008573C" w:rsidRDefault="10BF4BD3" w:rsidP="10BF4BD3">
            <w:pPr>
              <w:tabs>
                <w:tab w:val="center" w:pos="4153"/>
                <w:tab w:val="right" w:pos="8306"/>
              </w:tabs>
              <w:jc w:val="center"/>
              <w:rPr>
                <w:rFonts w:asciiTheme="majorHAnsi" w:hAnsiTheme="majorHAnsi" w:cstheme="majorBidi"/>
                <w:b/>
                <w:color w:val="E5B8B7" w:themeColor="accent2" w:themeTint="66"/>
                <w:sz w:val="48"/>
                <w:szCs w:val="48"/>
                <w14:textOutline w14:w="11112" w14:cap="flat" w14:cmpd="sng" w14:algn="ctr">
                  <w14:solidFill>
                    <w14:schemeClr w14:val="accent2"/>
                  </w14:solidFill>
                  <w14:prstDash w14:val="solid"/>
                  <w14:round/>
                </w14:textOutline>
              </w:rPr>
            </w:pPr>
            <w:bookmarkStart w:id="0" w:name="OLE_LINK1"/>
            <w:r w:rsidRPr="0008573C">
              <w:rPr>
                <w:rFonts w:asciiTheme="majorHAnsi" w:hAnsiTheme="majorHAnsi" w:cstheme="majorBidi"/>
                <w:b/>
                <w:color w:val="E5B8B7" w:themeColor="accent2" w:themeTint="66"/>
                <w:sz w:val="48"/>
                <w:szCs w:val="48"/>
                <w14:textOutline w14:w="11112" w14:cap="flat" w14:cmpd="sng" w14:algn="ctr">
                  <w14:solidFill>
                    <w14:schemeClr w14:val="accent2"/>
                  </w14:solidFill>
                  <w14:prstDash w14:val="solid"/>
                  <w14:round/>
                </w14:textOutline>
              </w:rPr>
              <w:t xml:space="preserve"> De muziekslinger</w:t>
            </w:r>
          </w:p>
          <w:p w14:paraId="61745AA9" w14:textId="6EE41705" w:rsidR="00215514" w:rsidRPr="005A59AA" w:rsidRDefault="10BF4BD3" w:rsidP="10BF4BD3">
            <w:pPr>
              <w:tabs>
                <w:tab w:val="center" w:pos="4153"/>
                <w:tab w:val="right" w:pos="8306"/>
              </w:tabs>
              <w:jc w:val="center"/>
              <w:rPr>
                <w:rFonts w:asciiTheme="majorHAnsi" w:hAnsiTheme="majorHAnsi" w:cstheme="majorBidi"/>
                <w:sz w:val="28"/>
                <w:szCs w:val="28"/>
              </w:rPr>
            </w:pPr>
            <w:r w:rsidRPr="10BF4BD3">
              <w:rPr>
                <w:rFonts w:asciiTheme="majorHAnsi" w:hAnsiTheme="majorHAnsi" w:cstheme="majorBidi"/>
                <w:sz w:val="28"/>
                <w:szCs w:val="28"/>
              </w:rPr>
              <w:t xml:space="preserve">Door: </w:t>
            </w:r>
            <w:proofErr w:type="spellStart"/>
            <w:r w:rsidRPr="10BF4BD3">
              <w:rPr>
                <w:rFonts w:asciiTheme="majorHAnsi" w:hAnsiTheme="majorHAnsi" w:cstheme="majorBidi"/>
                <w:sz w:val="28"/>
                <w:szCs w:val="28"/>
              </w:rPr>
              <w:t>Iwert</w:t>
            </w:r>
            <w:proofErr w:type="spellEnd"/>
            <w:r w:rsidRPr="10BF4BD3">
              <w:rPr>
                <w:rFonts w:asciiTheme="majorHAnsi" w:hAnsiTheme="majorHAnsi" w:cstheme="majorBidi"/>
                <w:sz w:val="28"/>
                <w:szCs w:val="28"/>
              </w:rPr>
              <w:t>, Roos en Carolien</w:t>
            </w:r>
          </w:p>
        </w:tc>
      </w:tr>
      <w:tr w:rsidR="0008573C" w:rsidRPr="005A59AA" w14:paraId="515EBE64" w14:textId="77777777" w:rsidTr="10BF4BD3">
        <w:tc>
          <w:tcPr>
            <w:tcW w:w="9180" w:type="dxa"/>
          </w:tcPr>
          <w:p w14:paraId="6BB6D6CC" w14:textId="77777777" w:rsidR="0008573C" w:rsidRDefault="0008573C" w:rsidP="0008573C">
            <w:pPr>
              <w:tabs>
                <w:tab w:val="center" w:pos="4153"/>
                <w:tab w:val="right" w:pos="8306"/>
              </w:tabs>
              <w:rPr>
                <w:rFonts w:asciiTheme="majorHAnsi" w:hAnsiTheme="majorHAnsi" w:cstheme="majorBidi"/>
                <w:color w:val="FF0000"/>
                <w:sz w:val="28"/>
                <w:szCs w:val="28"/>
              </w:rPr>
            </w:pPr>
          </w:p>
          <w:p w14:paraId="684F9D9F" w14:textId="5972CE96" w:rsidR="0008573C" w:rsidRPr="10BF4BD3" w:rsidRDefault="0008573C" w:rsidP="10BF4BD3">
            <w:pPr>
              <w:tabs>
                <w:tab w:val="center" w:pos="4153"/>
                <w:tab w:val="right" w:pos="8306"/>
              </w:tabs>
              <w:jc w:val="center"/>
              <w:rPr>
                <w:rFonts w:asciiTheme="majorHAnsi" w:hAnsiTheme="majorHAnsi" w:cstheme="majorBidi"/>
                <w:color w:val="FF0000"/>
                <w:sz w:val="28"/>
                <w:szCs w:val="28"/>
              </w:rPr>
            </w:pPr>
            <w:r w:rsidRPr="0008573C">
              <w:rPr>
                <w:rFonts w:asciiTheme="majorHAnsi" w:hAnsiTheme="majorHAnsi" w:cstheme="majorBidi"/>
                <w:color w:val="FF0000"/>
                <w:sz w:val="28"/>
                <w:szCs w:val="28"/>
              </w:rPr>
              <w:drawing>
                <wp:inline distT="0" distB="0" distL="0" distR="0" wp14:anchorId="246C36D9" wp14:editId="4B1422FF">
                  <wp:extent cx="5756910" cy="1816100"/>
                  <wp:effectExtent l="0" t="0" r="0" b="0"/>
                  <wp:docPr id="4" name="Afbeelding 4" descr="Afbeelding met binnen, spel, tafel, zitten&#10;&#10;Beschrijving is gegenereerd met zeer hoge betrouwbaarheid">
                    <a:extLst xmlns:a="http://schemas.openxmlformats.org/drawingml/2006/main">
                      <a:ext uri="{FF2B5EF4-FFF2-40B4-BE49-F238E27FC236}">
                        <a16:creationId xmlns:a16="http://schemas.microsoft.com/office/drawing/2014/main" id="{9AAD4D40-6D9B-4095-A072-3DAE22B7C6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fbeelding 4" descr="Afbeelding met binnen, spel, tafel, zitten&#10;&#10;Beschrijving is gegenereerd met zeer hoge betrouwbaarheid">
                            <a:extLst>
                              <a:ext uri="{FF2B5EF4-FFF2-40B4-BE49-F238E27FC236}">
                                <a16:creationId xmlns:a16="http://schemas.microsoft.com/office/drawing/2014/main" id="{9AAD4D40-6D9B-4095-A072-3DAE22B7C632}"/>
                              </a:ext>
                            </a:extLst>
                          </pic:cNvPr>
                          <pic:cNvPicPr>
                            <a:picLocks noChangeAspect="1"/>
                          </pic:cNvPicPr>
                        </pic:nvPicPr>
                        <pic:blipFill>
                          <a:blip r:embed="rId5"/>
                          <a:stretch>
                            <a:fillRect/>
                          </a:stretch>
                        </pic:blipFill>
                        <pic:spPr>
                          <a:xfrm>
                            <a:off x="0" y="0"/>
                            <a:ext cx="5756910" cy="1816100"/>
                          </a:xfrm>
                          <a:prstGeom prst="rect">
                            <a:avLst/>
                          </a:prstGeom>
                        </pic:spPr>
                      </pic:pic>
                    </a:graphicData>
                  </a:graphic>
                </wp:inline>
              </w:drawing>
            </w:r>
          </w:p>
        </w:tc>
      </w:tr>
    </w:tbl>
    <w:p w14:paraId="33469448" w14:textId="77777777" w:rsidR="00215514" w:rsidRPr="005A59AA" w:rsidRDefault="00215514" w:rsidP="00215514">
      <w:pPr>
        <w:rPr>
          <w:rFonts w:asciiTheme="majorHAnsi" w:hAnsiTheme="majorHAnsi" w:cstheme="majorHAnsi"/>
          <w:bCs/>
          <w:sz w:val="22"/>
          <w:szCs w:val="22"/>
        </w:rPr>
      </w:pPr>
    </w:p>
    <w:tbl>
      <w:tblPr>
        <w:tblW w:w="92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951"/>
        <w:gridCol w:w="2268"/>
        <w:gridCol w:w="4987"/>
      </w:tblGrid>
      <w:tr w:rsidR="001A3B0A" w:rsidRPr="005A59AA" w14:paraId="4E5B055F" w14:textId="77777777" w:rsidTr="10BF4BD3">
        <w:tc>
          <w:tcPr>
            <w:tcW w:w="1951" w:type="dxa"/>
          </w:tcPr>
          <w:p w14:paraId="14E9E182" w14:textId="6B7D0374" w:rsidR="001A3B0A" w:rsidRPr="005A59AA" w:rsidRDefault="001A3B0A" w:rsidP="00CA6D00">
            <w:pPr>
              <w:tabs>
                <w:tab w:val="center" w:pos="4153"/>
                <w:tab w:val="right" w:pos="8306"/>
              </w:tabs>
              <w:rPr>
                <w:rFonts w:asciiTheme="majorHAnsi" w:hAnsiTheme="majorHAnsi" w:cstheme="majorHAnsi"/>
                <w:bCs/>
                <w:sz w:val="22"/>
                <w:szCs w:val="22"/>
              </w:rPr>
            </w:pPr>
            <w:r w:rsidRPr="005A59AA">
              <w:rPr>
                <w:rFonts w:asciiTheme="majorHAnsi" w:hAnsiTheme="majorHAnsi" w:cstheme="majorHAnsi"/>
                <w:bCs/>
                <w:sz w:val="22"/>
                <w:szCs w:val="22"/>
              </w:rPr>
              <w:t>Beginsituatie</w:t>
            </w:r>
          </w:p>
          <w:p w14:paraId="3A7B9497" w14:textId="77777777" w:rsidR="001A3B0A" w:rsidRPr="005A59AA" w:rsidRDefault="001A3B0A" w:rsidP="00CA6D00">
            <w:pPr>
              <w:tabs>
                <w:tab w:val="center" w:pos="4153"/>
                <w:tab w:val="right" w:pos="8306"/>
              </w:tabs>
              <w:rPr>
                <w:rFonts w:asciiTheme="majorHAnsi" w:hAnsiTheme="majorHAnsi" w:cstheme="majorHAnsi"/>
                <w:bCs/>
                <w:sz w:val="22"/>
                <w:szCs w:val="22"/>
              </w:rPr>
            </w:pPr>
          </w:p>
        </w:tc>
        <w:tc>
          <w:tcPr>
            <w:tcW w:w="7255" w:type="dxa"/>
            <w:gridSpan w:val="2"/>
          </w:tcPr>
          <w:p w14:paraId="681A404F" w14:textId="20D3DDBE" w:rsidR="001A3B0A" w:rsidRPr="005A59AA" w:rsidRDefault="10BF4BD3" w:rsidP="10BF4BD3">
            <w:pPr>
              <w:tabs>
                <w:tab w:val="center" w:pos="4153"/>
                <w:tab w:val="right" w:pos="8306"/>
              </w:tabs>
              <w:rPr>
                <w:rFonts w:ascii="Calibri" w:eastAsia="Calibri" w:hAnsi="Calibri" w:cs="Calibri"/>
                <w:color w:val="FF0000"/>
                <w:sz w:val="22"/>
                <w:szCs w:val="22"/>
              </w:rPr>
            </w:pPr>
            <w:r w:rsidRPr="10BF4BD3">
              <w:rPr>
                <w:rFonts w:ascii="Calibri" w:eastAsia="Calibri" w:hAnsi="Calibri" w:cs="Calibri"/>
                <w:color w:val="FF0000"/>
                <w:sz w:val="22"/>
                <w:szCs w:val="22"/>
              </w:rPr>
              <w:t>In tijden van Corona mogen bewoners niet dicht bij elkaar zitten, en krijgen ze ook geen bezoek.</w:t>
            </w:r>
          </w:p>
          <w:p w14:paraId="254C3552" w14:textId="05AE30DC" w:rsidR="001A3B0A" w:rsidRPr="005A59AA" w:rsidRDefault="73264A5F" w:rsidP="73264A5F">
            <w:pPr>
              <w:tabs>
                <w:tab w:val="center" w:pos="4153"/>
                <w:tab w:val="right" w:pos="8306"/>
              </w:tabs>
              <w:rPr>
                <w:rFonts w:ascii="Calibri" w:eastAsia="Calibri" w:hAnsi="Calibri" w:cs="Calibri"/>
                <w:color w:val="FF0000"/>
                <w:sz w:val="22"/>
                <w:szCs w:val="22"/>
              </w:rPr>
            </w:pPr>
            <w:r w:rsidRPr="73264A5F">
              <w:rPr>
                <w:rFonts w:ascii="Calibri" w:eastAsia="Calibri" w:hAnsi="Calibri" w:cs="Calibri"/>
                <w:color w:val="FF0000"/>
                <w:sz w:val="22"/>
                <w:szCs w:val="22"/>
              </w:rPr>
              <w:t>Mensen hebben geen of weinig contact nu met corona.</w:t>
            </w:r>
          </w:p>
          <w:p w14:paraId="32003E19" w14:textId="701531AB" w:rsidR="001A3B0A" w:rsidRPr="005A59AA" w:rsidRDefault="001A3B0A" w:rsidP="73264A5F">
            <w:pPr>
              <w:tabs>
                <w:tab w:val="center" w:pos="4153"/>
                <w:tab w:val="right" w:pos="8306"/>
              </w:tabs>
              <w:rPr>
                <w:rFonts w:ascii="Calibri" w:eastAsia="Calibri" w:hAnsi="Calibri" w:cs="Calibri"/>
                <w:color w:val="000000" w:themeColor="text1"/>
                <w:sz w:val="22"/>
                <w:szCs w:val="22"/>
              </w:rPr>
            </w:pPr>
          </w:p>
        </w:tc>
      </w:tr>
      <w:tr w:rsidR="00215514" w:rsidRPr="005A59AA" w14:paraId="5D9906DC" w14:textId="77777777" w:rsidTr="10BF4BD3">
        <w:tc>
          <w:tcPr>
            <w:tcW w:w="1951" w:type="dxa"/>
          </w:tcPr>
          <w:p w14:paraId="35B35484" w14:textId="77777777" w:rsidR="00215514" w:rsidRPr="005A59AA" w:rsidRDefault="00215514" w:rsidP="00CA6D00">
            <w:pPr>
              <w:tabs>
                <w:tab w:val="center" w:pos="4153"/>
                <w:tab w:val="right" w:pos="8306"/>
              </w:tabs>
              <w:rPr>
                <w:rFonts w:asciiTheme="majorHAnsi" w:hAnsiTheme="majorHAnsi" w:cstheme="majorHAnsi"/>
                <w:bCs/>
                <w:sz w:val="22"/>
                <w:szCs w:val="22"/>
              </w:rPr>
            </w:pPr>
            <w:r w:rsidRPr="005A59AA">
              <w:rPr>
                <w:rFonts w:asciiTheme="majorHAnsi" w:hAnsiTheme="majorHAnsi" w:cstheme="majorHAnsi"/>
                <w:bCs/>
                <w:sz w:val="22"/>
                <w:szCs w:val="22"/>
              </w:rPr>
              <w:t>Naam activiteit</w:t>
            </w:r>
          </w:p>
        </w:tc>
        <w:tc>
          <w:tcPr>
            <w:tcW w:w="7255" w:type="dxa"/>
            <w:gridSpan w:val="2"/>
          </w:tcPr>
          <w:p w14:paraId="0635EB85" w14:textId="5135AF42" w:rsidR="00176B05" w:rsidRPr="005A59AA" w:rsidRDefault="10BF4BD3" w:rsidP="10BF4BD3">
            <w:pPr>
              <w:tabs>
                <w:tab w:val="center" w:pos="4153"/>
                <w:tab w:val="right" w:pos="8306"/>
              </w:tabs>
              <w:rPr>
                <w:rFonts w:asciiTheme="majorHAnsi" w:hAnsiTheme="majorHAnsi" w:cstheme="majorBidi"/>
                <w:color w:val="FF0000"/>
                <w:sz w:val="22"/>
                <w:szCs w:val="22"/>
              </w:rPr>
            </w:pPr>
            <w:r w:rsidRPr="10BF4BD3">
              <w:rPr>
                <w:rFonts w:asciiTheme="majorHAnsi" w:hAnsiTheme="majorHAnsi" w:cstheme="majorBidi"/>
                <w:color w:val="FF0000"/>
                <w:sz w:val="22"/>
                <w:szCs w:val="22"/>
              </w:rPr>
              <w:t>Muziekslinger</w:t>
            </w:r>
          </w:p>
        </w:tc>
      </w:tr>
      <w:tr w:rsidR="00215514" w:rsidRPr="005A59AA" w14:paraId="3953C651" w14:textId="77777777" w:rsidTr="10BF4BD3">
        <w:tc>
          <w:tcPr>
            <w:tcW w:w="1951" w:type="dxa"/>
          </w:tcPr>
          <w:p w14:paraId="52A912F1" w14:textId="77777777" w:rsidR="00215514" w:rsidRPr="005A59AA" w:rsidRDefault="00215514" w:rsidP="00CA6D00">
            <w:pPr>
              <w:tabs>
                <w:tab w:val="center" w:pos="4153"/>
                <w:tab w:val="right" w:pos="8306"/>
              </w:tabs>
              <w:rPr>
                <w:rFonts w:asciiTheme="majorHAnsi" w:hAnsiTheme="majorHAnsi" w:cstheme="majorHAnsi"/>
                <w:bCs/>
                <w:sz w:val="22"/>
                <w:szCs w:val="22"/>
              </w:rPr>
            </w:pPr>
            <w:r w:rsidRPr="005A59AA">
              <w:rPr>
                <w:rFonts w:asciiTheme="majorHAnsi" w:hAnsiTheme="majorHAnsi" w:cstheme="majorHAnsi"/>
                <w:bCs/>
                <w:sz w:val="22"/>
                <w:szCs w:val="22"/>
              </w:rPr>
              <w:t>Doelgroep</w:t>
            </w:r>
          </w:p>
        </w:tc>
        <w:tc>
          <w:tcPr>
            <w:tcW w:w="7255" w:type="dxa"/>
            <w:gridSpan w:val="2"/>
          </w:tcPr>
          <w:p w14:paraId="371B2D90" w14:textId="3262C904" w:rsidR="00176B05" w:rsidRPr="005A59AA" w:rsidRDefault="73264A5F" w:rsidP="73264A5F">
            <w:pPr>
              <w:tabs>
                <w:tab w:val="center" w:pos="4153"/>
                <w:tab w:val="right" w:pos="8306"/>
              </w:tabs>
              <w:rPr>
                <w:rFonts w:ascii="Calibri" w:eastAsia="Calibri" w:hAnsi="Calibri" w:cs="Calibri"/>
                <w:color w:val="FF0000"/>
                <w:sz w:val="22"/>
                <w:szCs w:val="22"/>
              </w:rPr>
            </w:pPr>
            <w:r w:rsidRPr="73264A5F">
              <w:rPr>
                <w:rFonts w:ascii="Calibri" w:eastAsia="Calibri" w:hAnsi="Calibri" w:cs="Calibri"/>
                <w:color w:val="FF0000"/>
                <w:sz w:val="22"/>
                <w:szCs w:val="22"/>
              </w:rPr>
              <w:t>Voor elke bewoner, oudere in een serviceflat die door omstandigheden geen of weinig contact heeft met de buitenwereld en op een leuke muzikale manier verbinding wil maken met jong en oud.</w:t>
            </w:r>
          </w:p>
          <w:p w14:paraId="693F37FD" w14:textId="7343E396" w:rsidR="00176B05" w:rsidRPr="005A59AA" w:rsidRDefault="10BF4BD3" w:rsidP="10BF4BD3">
            <w:pPr>
              <w:tabs>
                <w:tab w:val="center" w:pos="4153"/>
                <w:tab w:val="right" w:pos="8306"/>
              </w:tabs>
              <w:rPr>
                <w:rFonts w:ascii="Calibri" w:eastAsia="Calibri" w:hAnsi="Calibri" w:cs="Calibri"/>
                <w:color w:val="000000" w:themeColor="text1"/>
                <w:sz w:val="22"/>
                <w:szCs w:val="22"/>
              </w:rPr>
            </w:pPr>
            <w:r w:rsidRPr="10BF4BD3">
              <w:rPr>
                <w:rFonts w:ascii="Calibri" w:eastAsia="Calibri" w:hAnsi="Calibri" w:cs="Calibri"/>
                <w:color w:val="FF0000"/>
                <w:sz w:val="22"/>
                <w:szCs w:val="22"/>
              </w:rPr>
              <w:t>Voor alle bewoners van het WZC</w:t>
            </w:r>
          </w:p>
        </w:tc>
      </w:tr>
      <w:tr w:rsidR="00455BE0" w:rsidRPr="005A59AA" w14:paraId="74E741B7" w14:textId="77777777" w:rsidTr="10BF4BD3">
        <w:tc>
          <w:tcPr>
            <w:tcW w:w="1951" w:type="dxa"/>
          </w:tcPr>
          <w:p w14:paraId="5DEBF05C" w14:textId="77777777" w:rsidR="00455BE0" w:rsidRPr="005A59AA" w:rsidRDefault="00176B05" w:rsidP="00CA6D00">
            <w:pPr>
              <w:tabs>
                <w:tab w:val="center" w:pos="4153"/>
                <w:tab w:val="right" w:pos="8306"/>
              </w:tabs>
              <w:rPr>
                <w:rFonts w:asciiTheme="majorHAnsi" w:hAnsiTheme="majorHAnsi" w:cstheme="majorHAnsi"/>
                <w:bCs/>
                <w:sz w:val="22"/>
                <w:szCs w:val="22"/>
              </w:rPr>
            </w:pPr>
            <w:r w:rsidRPr="005A59AA">
              <w:rPr>
                <w:rFonts w:asciiTheme="majorHAnsi" w:hAnsiTheme="majorHAnsi" w:cstheme="majorHAnsi"/>
                <w:bCs/>
                <w:sz w:val="22"/>
                <w:szCs w:val="22"/>
              </w:rPr>
              <w:t>Groepsgrootte</w:t>
            </w:r>
          </w:p>
        </w:tc>
        <w:tc>
          <w:tcPr>
            <w:tcW w:w="7255" w:type="dxa"/>
            <w:gridSpan w:val="2"/>
          </w:tcPr>
          <w:p w14:paraId="60D15A87" w14:textId="1929D3F0" w:rsidR="00176B05" w:rsidRPr="005A59AA" w:rsidRDefault="10BF4BD3" w:rsidP="73264A5F">
            <w:pPr>
              <w:tabs>
                <w:tab w:val="center" w:pos="4153"/>
                <w:tab w:val="right" w:pos="8306"/>
              </w:tabs>
              <w:rPr>
                <w:rFonts w:ascii="Calibri" w:eastAsia="Calibri" w:hAnsi="Calibri" w:cs="Calibri"/>
                <w:color w:val="FF0000"/>
                <w:sz w:val="22"/>
                <w:szCs w:val="22"/>
              </w:rPr>
            </w:pPr>
            <w:r w:rsidRPr="10BF4BD3">
              <w:rPr>
                <w:rFonts w:ascii="Calibri" w:eastAsia="Calibri" w:hAnsi="Calibri" w:cs="Calibri"/>
                <w:color w:val="FF0000"/>
                <w:sz w:val="22"/>
                <w:szCs w:val="22"/>
              </w:rPr>
              <w:t>Hoe meer hoe liever</w:t>
            </w:r>
          </w:p>
          <w:p w14:paraId="673199D4" w14:textId="1A7E3191" w:rsidR="00176B05" w:rsidRPr="005A59AA" w:rsidRDefault="10BF4BD3" w:rsidP="10BF4BD3">
            <w:pPr>
              <w:tabs>
                <w:tab w:val="center" w:pos="4153"/>
                <w:tab w:val="right" w:pos="8306"/>
              </w:tabs>
              <w:rPr>
                <w:rFonts w:ascii="Calibri" w:eastAsia="Calibri" w:hAnsi="Calibri" w:cs="Calibri"/>
                <w:color w:val="000000" w:themeColor="text1"/>
                <w:sz w:val="22"/>
                <w:szCs w:val="22"/>
              </w:rPr>
            </w:pPr>
            <w:r w:rsidRPr="10BF4BD3">
              <w:rPr>
                <w:rFonts w:ascii="Calibri" w:eastAsia="Calibri" w:hAnsi="Calibri" w:cs="Calibri"/>
                <w:color w:val="FF0000"/>
                <w:sz w:val="22"/>
                <w:szCs w:val="22"/>
              </w:rPr>
              <w:t>Hier staat geen getal op. Het gaat om een soort netwerk dat begint en geen einde kent.</w:t>
            </w:r>
          </w:p>
        </w:tc>
      </w:tr>
      <w:tr w:rsidR="00215514" w:rsidRPr="005A59AA" w14:paraId="36CEA8A5" w14:textId="77777777" w:rsidTr="10BF4BD3">
        <w:tc>
          <w:tcPr>
            <w:tcW w:w="1951" w:type="dxa"/>
          </w:tcPr>
          <w:p w14:paraId="4054CECC" w14:textId="77777777" w:rsidR="00215514" w:rsidRPr="005A59AA" w:rsidRDefault="00215514" w:rsidP="00CA6D00">
            <w:pPr>
              <w:tabs>
                <w:tab w:val="center" w:pos="4153"/>
                <w:tab w:val="right" w:pos="8306"/>
              </w:tabs>
              <w:rPr>
                <w:rFonts w:asciiTheme="majorHAnsi" w:hAnsiTheme="majorHAnsi" w:cstheme="majorHAnsi"/>
                <w:bCs/>
                <w:sz w:val="22"/>
                <w:szCs w:val="22"/>
              </w:rPr>
            </w:pPr>
            <w:r w:rsidRPr="005A59AA">
              <w:rPr>
                <w:rFonts w:asciiTheme="majorHAnsi" w:hAnsiTheme="majorHAnsi" w:cstheme="majorHAnsi"/>
                <w:bCs/>
                <w:sz w:val="22"/>
                <w:szCs w:val="22"/>
              </w:rPr>
              <w:t>Doelstellingen</w:t>
            </w:r>
          </w:p>
          <w:p w14:paraId="108E3464" w14:textId="77777777" w:rsidR="00215514" w:rsidRPr="005A59AA" w:rsidRDefault="00215514" w:rsidP="00CA6D00">
            <w:pPr>
              <w:tabs>
                <w:tab w:val="center" w:pos="4153"/>
                <w:tab w:val="right" w:pos="8306"/>
              </w:tabs>
              <w:rPr>
                <w:rFonts w:asciiTheme="majorHAnsi" w:hAnsiTheme="majorHAnsi" w:cstheme="majorHAnsi"/>
                <w:bCs/>
                <w:sz w:val="22"/>
                <w:szCs w:val="22"/>
              </w:rPr>
            </w:pPr>
          </w:p>
        </w:tc>
        <w:tc>
          <w:tcPr>
            <w:tcW w:w="7255" w:type="dxa"/>
            <w:gridSpan w:val="2"/>
          </w:tcPr>
          <w:p w14:paraId="1EFF5EB6" w14:textId="00523921" w:rsidR="00215514" w:rsidRPr="005A59AA" w:rsidRDefault="10BF4BD3" w:rsidP="10BF4BD3">
            <w:pPr>
              <w:tabs>
                <w:tab w:val="center" w:pos="4153"/>
                <w:tab w:val="right" w:pos="8306"/>
              </w:tabs>
              <w:rPr>
                <w:rFonts w:ascii="Calibri" w:eastAsia="Calibri" w:hAnsi="Calibri" w:cs="Calibri"/>
                <w:color w:val="FF0000"/>
                <w:sz w:val="22"/>
                <w:szCs w:val="22"/>
              </w:rPr>
            </w:pPr>
            <w:r w:rsidRPr="10BF4BD3">
              <w:rPr>
                <w:rFonts w:ascii="Calibri" w:eastAsia="Calibri" w:hAnsi="Calibri" w:cs="Calibri"/>
                <w:color w:val="FF0000"/>
                <w:sz w:val="22"/>
                <w:szCs w:val="22"/>
              </w:rPr>
              <w:t>Expressie door middel van muziek, een lach een traan...</w:t>
            </w:r>
          </w:p>
          <w:p w14:paraId="73ECF1CA" w14:textId="5C2FDEC6" w:rsidR="00215514" w:rsidRPr="005A59AA" w:rsidRDefault="10BF4BD3" w:rsidP="10BF4BD3">
            <w:pPr>
              <w:tabs>
                <w:tab w:val="center" w:pos="4153"/>
                <w:tab w:val="right" w:pos="8306"/>
              </w:tabs>
              <w:rPr>
                <w:rFonts w:asciiTheme="majorHAnsi" w:eastAsiaTheme="majorEastAsia" w:hAnsiTheme="majorHAnsi" w:cstheme="majorBidi"/>
                <w:color w:val="FF0000"/>
                <w:sz w:val="22"/>
                <w:szCs w:val="22"/>
              </w:rPr>
            </w:pPr>
            <w:r w:rsidRPr="10BF4BD3">
              <w:rPr>
                <w:rFonts w:ascii="Calibri" w:eastAsia="Calibri" w:hAnsi="Calibri" w:cs="Calibri"/>
                <w:color w:val="FF0000"/>
                <w:sz w:val="22"/>
                <w:szCs w:val="22"/>
              </w:rPr>
              <w:t>Zintuigen prikkelen, verbinding, ophalen van herinneringen, ….</w:t>
            </w:r>
          </w:p>
          <w:p w14:paraId="25BE3249" w14:textId="7A2FD899" w:rsidR="00215514" w:rsidRPr="005A59AA" w:rsidRDefault="10BF4BD3" w:rsidP="10BF4BD3">
            <w:pPr>
              <w:tabs>
                <w:tab w:val="center" w:pos="4153"/>
                <w:tab w:val="right" w:pos="8306"/>
              </w:tabs>
              <w:rPr>
                <w:rFonts w:asciiTheme="majorHAnsi" w:eastAsiaTheme="majorEastAsia" w:hAnsiTheme="majorHAnsi" w:cstheme="majorBidi"/>
                <w:color w:val="9BBB59" w:themeColor="accent3"/>
                <w:sz w:val="22"/>
                <w:szCs w:val="22"/>
              </w:rPr>
            </w:pPr>
            <w:r w:rsidRPr="10BF4BD3">
              <w:rPr>
                <w:rFonts w:asciiTheme="majorHAnsi" w:eastAsiaTheme="majorEastAsia" w:hAnsiTheme="majorHAnsi" w:cstheme="majorBidi"/>
                <w:color w:val="FF0000"/>
                <w:sz w:val="22"/>
                <w:szCs w:val="22"/>
              </w:rPr>
              <w:t>De essentie van muziek beleven en hoe ze daarbij, als het ware, kracht putten uit muziek.</w:t>
            </w:r>
            <w:r w:rsidR="00215514">
              <w:br/>
            </w:r>
            <w:r w:rsidRPr="10BF4BD3">
              <w:rPr>
                <w:rFonts w:asciiTheme="majorHAnsi" w:eastAsiaTheme="majorEastAsia" w:hAnsiTheme="majorHAnsi" w:cstheme="majorBidi"/>
                <w:color w:val="FF0000"/>
                <w:sz w:val="22"/>
                <w:szCs w:val="22"/>
              </w:rPr>
              <w:t xml:space="preserve"> Luisteren naar muziek en bewegen op muziek zijn heel nauw met elkaar verbonden. Het volstaat vaak een streepje populaire muziek aan iemand te laten horen om ze meteen aan het dansen/ bewegen te krijgen.  </w:t>
            </w:r>
          </w:p>
          <w:p w14:paraId="505C2086" w14:textId="45F6EC47" w:rsidR="00215514" w:rsidRPr="005A59AA" w:rsidRDefault="10BF4BD3" w:rsidP="10BF4BD3">
            <w:pPr>
              <w:tabs>
                <w:tab w:val="center" w:pos="4153"/>
                <w:tab w:val="right" w:pos="8306"/>
              </w:tabs>
              <w:rPr>
                <w:rFonts w:asciiTheme="majorHAnsi" w:eastAsiaTheme="majorEastAsia" w:hAnsiTheme="majorHAnsi" w:cstheme="majorBidi"/>
                <w:color w:val="9BBB59" w:themeColor="accent3"/>
                <w:sz w:val="22"/>
                <w:szCs w:val="22"/>
              </w:rPr>
            </w:pPr>
            <w:r w:rsidRPr="10BF4BD3">
              <w:rPr>
                <w:rFonts w:asciiTheme="majorHAnsi" w:eastAsiaTheme="majorEastAsia" w:hAnsiTheme="majorHAnsi" w:cstheme="majorBidi"/>
                <w:color w:val="FF0000"/>
                <w:sz w:val="22"/>
                <w:szCs w:val="22"/>
              </w:rPr>
              <w:t xml:space="preserve"> Muziek en lichaamsbeweging worden vaak beleefd als aanvullend en elkaar versterkend.</w:t>
            </w:r>
          </w:p>
          <w:p w14:paraId="10A6E753" w14:textId="43B22465" w:rsidR="00215514" w:rsidRPr="005A59AA" w:rsidRDefault="10BF4BD3" w:rsidP="10BF4BD3">
            <w:pPr>
              <w:tabs>
                <w:tab w:val="center" w:pos="4153"/>
                <w:tab w:val="right" w:pos="8306"/>
              </w:tabs>
              <w:rPr>
                <w:rFonts w:asciiTheme="majorHAnsi" w:eastAsiaTheme="majorEastAsia" w:hAnsiTheme="majorHAnsi" w:cstheme="majorBidi"/>
                <w:color w:val="9BBB59" w:themeColor="accent3"/>
                <w:sz w:val="22"/>
                <w:szCs w:val="22"/>
              </w:rPr>
            </w:pPr>
            <w:r w:rsidRPr="10BF4BD3">
              <w:rPr>
                <w:rFonts w:asciiTheme="majorHAnsi" w:eastAsiaTheme="majorEastAsia" w:hAnsiTheme="majorHAnsi" w:cstheme="majorBidi"/>
                <w:color w:val="FF0000"/>
                <w:sz w:val="22"/>
                <w:szCs w:val="22"/>
              </w:rPr>
              <w:t>Muziek is herkenbaar en bereikbaar voor iedereen.</w:t>
            </w:r>
          </w:p>
          <w:p w14:paraId="57BADD75" w14:textId="038AF266" w:rsidR="00215514" w:rsidRPr="005A59AA" w:rsidRDefault="10BF4BD3" w:rsidP="10BF4BD3">
            <w:pPr>
              <w:tabs>
                <w:tab w:val="center" w:pos="4153"/>
                <w:tab w:val="right" w:pos="8306"/>
              </w:tabs>
              <w:rPr>
                <w:rFonts w:asciiTheme="majorHAnsi" w:eastAsiaTheme="majorEastAsia" w:hAnsiTheme="majorHAnsi" w:cstheme="majorBidi"/>
                <w:color w:val="9BBB59" w:themeColor="accent3"/>
                <w:sz w:val="22"/>
                <w:szCs w:val="22"/>
              </w:rPr>
            </w:pPr>
            <w:r w:rsidRPr="10BF4BD3">
              <w:rPr>
                <w:rFonts w:asciiTheme="majorHAnsi" w:eastAsiaTheme="majorEastAsia" w:hAnsiTheme="majorHAnsi" w:cstheme="majorBidi"/>
                <w:color w:val="FF0000"/>
                <w:sz w:val="22"/>
                <w:szCs w:val="22"/>
              </w:rPr>
              <w:t>Het is niet van belang om een supergroot netwerk te maken maar om zo veel mogelijk mensen te bereiken via een muzikale noot</w:t>
            </w:r>
          </w:p>
        </w:tc>
      </w:tr>
      <w:tr w:rsidR="00215514" w:rsidRPr="005A59AA" w14:paraId="6E605041" w14:textId="77777777" w:rsidTr="10BF4BD3">
        <w:trPr>
          <w:trHeight w:val="306"/>
        </w:trPr>
        <w:tc>
          <w:tcPr>
            <w:tcW w:w="1951" w:type="dxa"/>
          </w:tcPr>
          <w:p w14:paraId="3128A54C" w14:textId="77777777" w:rsidR="00215514" w:rsidRPr="005A59AA" w:rsidRDefault="00215514" w:rsidP="00CA6D00">
            <w:pPr>
              <w:tabs>
                <w:tab w:val="center" w:pos="4153"/>
                <w:tab w:val="right" w:pos="8306"/>
              </w:tabs>
              <w:rPr>
                <w:rFonts w:asciiTheme="majorHAnsi" w:hAnsiTheme="majorHAnsi" w:cstheme="majorHAnsi"/>
                <w:bCs/>
                <w:sz w:val="22"/>
                <w:szCs w:val="22"/>
              </w:rPr>
            </w:pPr>
            <w:r w:rsidRPr="005A59AA">
              <w:rPr>
                <w:rFonts w:asciiTheme="majorHAnsi" w:hAnsiTheme="majorHAnsi" w:cstheme="majorHAnsi"/>
                <w:bCs/>
                <w:sz w:val="22"/>
                <w:szCs w:val="22"/>
              </w:rPr>
              <w:t xml:space="preserve">Planning </w:t>
            </w:r>
          </w:p>
        </w:tc>
        <w:tc>
          <w:tcPr>
            <w:tcW w:w="7255" w:type="dxa"/>
            <w:gridSpan w:val="2"/>
          </w:tcPr>
          <w:p w14:paraId="40E00D05" w14:textId="58426B51" w:rsidR="00176B05" w:rsidRPr="005A59AA" w:rsidRDefault="10BF4BD3" w:rsidP="10BF4BD3">
            <w:pPr>
              <w:tabs>
                <w:tab w:val="center" w:pos="4153"/>
                <w:tab w:val="right" w:pos="8306"/>
              </w:tabs>
              <w:rPr>
                <w:rFonts w:asciiTheme="majorHAnsi" w:hAnsiTheme="majorHAnsi" w:cstheme="majorBidi"/>
                <w:color w:val="FF0000"/>
                <w:sz w:val="22"/>
                <w:szCs w:val="22"/>
              </w:rPr>
            </w:pPr>
            <w:r w:rsidRPr="10BF4BD3">
              <w:rPr>
                <w:rFonts w:asciiTheme="majorHAnsi" w:hAnsiTheme="majorHAnsi" w:cstheme="majorBidi"/>
                <w:color w:val="FF0000"/>
                <w:sz w:val="22"/>
                <w:szCs w:val="22"/>
              </w:rPr>
              <w:t xml:space="preserve">1 persoon start met een muzikale voorkeur die hij/zij deelt via het </w:t>
            </w:r>
            <w:proofErr w:type="spellStart"/>
            <w:r w:rsidRPr="10BF4BD3">
              <w:rPr>
                <w:rFonts w:asciiTheme="majorHAnsi" w:hAnsiTheme="majorHAnsi" w:cstheme="majorBidi"/>
                <w:color w:val="FF0000"/>
                <w:sz w:val="22"/>
                <w:szCs w:val="22"/>
              </w:rPr>
              <w:t>social</w:t>
            </w:r>
            <w:proofErr w:type="spellEnd"/>
            <w:r w:rsidRPr="10BF4BD3">
              <w:rPr>
                <w:rFonts w:asciiTheme="majorHAnsi" w:hAnsiTheme="majorHAnsi" w:cstheme="majorBidi"/>
                <w:color w:val="FF0000"/>
                <w:sz w:val="22"/>
                <w:szCs w:val="22"/>
              </w:rPr>
              <w:t xml:space="preserve"> media (mits goedkeuring van de persoon zelf) Hij/zij geeft een muziekfragment door dat voor hem speciaal is of een betekenis heeft en graag wil delen met anderen.</w:t>
            </w:r>
          </w:p>
        </w:tc>
      </w:tr>
      <w:tr w:rsidR="00215514" w:rsidRPr="005A59AA" w14:paraId="35A194BA" w14:textId="77777777" w:rsidTr="10BF4BD3">
        <w:trPr>
          <w:trHeight w:val="240"/>
        </w:trPr>
        <w:tc>
          <w:tcPr>
            <w:tcW w:w="1951" w:type="dxa"/>
            <w:vMerge w:val="restart"/>
          </w:tcPr>
          <w:p w14:paraId="7FF3CCD7" w14:textId="77777777" w:rsidR="00215514" w:rsidRPr="005A59AA" w:rsidRDefault="00215514" w:rsidP="00CA6D00">
            <w:pPr>
              <w:tabs>
                <w:tab w:val="center" w:pos="4153"/>
                <w:tab w:val="right" w:pos="8306"/>
              </w:tabs>
              <w:rPr>
                <w:rFonts w:asciiTheme="majorHAnsi" w:hAnsiTheme="majorHAnsi" w:cstheme="majorHAnsi"/>
                <w:bCs/>
                <w:sz w:val="22"/>
                <w:szCs w:val="22"/>
              </w:rPr>
            </w:pPr>
            <w:r w:rsidRPr="005A59AA">
              <w:rPr>
                <w:rFonts w:asciiTheme="majorHAnsi" w:hAnsiTheme="majorHAnsi" w:cstheme="majorHAnsi"/>
                <w:bCs/>
                <w:sz w:val="22"/>
                <w:szCs w:val="22"/>
              </w:rPr>
              <w:t>Organisatorische planning</w:t>
            </w:r>
          </w:p>
          <w:p w14:paraId="47063E6E" w14:textId="77777777" w:rsidR="00215514" w:rsidRPr="005A59AA" w:rsidRDefault="00215514" w:rsidP="00CA6D00">
            <w:pPr>
              <w:pStyle w:val="Lijstalinea"/>
              <w:tabs>
                <w:tab w:val="center" w:pos="4153"/>
                <w:tab w:val="right" w:pos="8306"/>
              </w:tabs>
              <w:ind w:left="760"/>
              <w:rPr>
                <w:rFonts w:asciiTheme="majorHAnsi" w:hAnsiTheme="majorHAnsi" w:cstheme="majorHAnsi"/>
                <w:bCs/>
                <w:sz w:val="22"/>
                <w:szCs w:val="22"/>
              </w:rPr>
            </w:pPr>
          </w:p>
        </w:tc>
        <w:tc>
          <w:tcPr>
            <w:tcW w:w="2268" w:type="dxa"/>
          </w:tcPr>
          <w:p w14:paraId="5595D235" w14:textId="77777777" w:rsidR="00215514" w:rsidRPr="005A59AA" w:rsidRDefault="00215514" w:rsidP="00CA6D00">
            <w:pPr>
              <w:tabs>
                <w:tab w:val="center" w:pos="4153"/>
                <w:tab w:val="right" w:pos="8306"/>
              </w:tabs>
              <w:rPr>
                <w:rFonts w:asciiTheme="majorHAnsi" w:hAnsiTheme="majorHAnsi" w:cstheme="majorHAnsi"/>
                <w:bCs/>
                <w:sz w:val="22"/>
                <w:szCs w:val="22"/>
              </w:rPr>
            </w:pPr>
            <w:r w:rsidRPr="005A59AA">
              <w:rPr>
                <w:rFonts w:asciiTheme="majorHAnsi" w:hAnsiTheme="majorHAnsi" w:cstheme="majorHAnsi"/>
                <w:bCs/>
                <w:sz w:val="22"/>
                <w:szCs w:val="22"/>
              </w:rPr>
              <w:t>Waar?</w:t>
            </w:r>
          </w:p>
        </w:tc>
        <w:tc>
          <w:tcPr>
            <w:tcW w:w="4987" w:type="dxa"/>
          </w:tcPr>
          <w:p w14:paraId="078287D4" w14:textId="45014612" w:rsidR="00215514" w:rsidRPr="005A59AA" w:rsidRDefault="10BF4BD3" w:rsidP="10BF4BD3">
            <w:pPr>
              <w:tabs>
                <w:tab w:val="left" w:pos="1696"/>
                <w:tab w:val="center" w:pos="4153"/>
                <w:tab w:val="right" w:pos="8306"/>
              </w:tabs>
              <w:rPr>
                <w:rFonts w:asciiTheme="majorHAnsi" w:hAnsiTheme="majorHAnsi" w:cstheme="majorBidi"/>
                <w:color w:val="FF0000"/>
                <w:sz w:val="22"/>
                <w:szCs w:val="22"/>
              </w:rPr>
            </w:pPr>
            <w:r w:rsidRPr="10BF4BD3">
              <w:rPr>
                <w:rFonts w:asciiTheme="majorHAnsi" w:hAnsiTheme="majorHAnsi" w:cstheme="majorBidi"/>
                <w:color w:val="FF0000"/>
                <w:sz w:val="22"/>
                <w:szCs w:val="22"/>
              </w:rPr>
              <w:t>Dit kan overal en op gelijk welk tijdstip.</w:t>
            </w:r>
          </w:p>
        </w:tc>
      </w:tr>
      <w:tr w:rsidR="00215514" w:rsidRPr="005A59AA" w14:paraId="7089E313" w14:textId="77777777" w:rsidTr="10BF4BD3">
        <w:trPr>
          <w:trHeight w:val="240"/>
        </w:trPr>
        <w:tc>
          <w:tcPr>
            <w:tcW w:w="1951" w:type="dxa"/>
            <w:vMerge/>
          </w:tcPr>
          <w:p w14:paraId="12D36CB4" w14:textId="77777777" w:rsidR="00215514" w:rsidRPr="005A59AA" w:rsidRDefault="00215514" w:rsidP="00CA6D00">
            <w:pPr>
              <w:pStyle w:val="Lijstalinea"/>
              <w:numPr>
                <w:ilvl w:val="0"/>
                <w:numId w:val="1"/>
              </w:numPr>
              <w:spacing w:after="0"/>
              <w:rPr>
                <w:rFonts w:asciiTheme="majorHAnsi" w:hAnsiTheme="majorHAnsi" w:cstheme="majorHAnsi"/>
                <w:bCs/>
                <w:sz w:val="22"/>
                <w:szCs w:val="22"/>
              </w:rPr>
            </w:pPr>
          </w:p>
        </w:tc>
        <w:tc>
          <w:tcPr>
            <w:tcW w:w="2268" w:type="dxa"/>
          </w:tcPr>
          <w:p w14:paraId="53FDF3A8" w14:textId="77777777" w:rsidR="00215514" w:rsidRPr="005A59AA" w:rsidRDefault="00215514" w:rsidP="00CA6D00">
            <w:pPr>
              <w:tabs>
                <w:tab w:val="center" w:pos="4153"/>
                <w:tab w:val="right" w:pos="8306"/>
              </w:tabs>
              <w:rPr>
                <w:rFonts w:asciiTheme="majorHAnsi" w:hAnsiTheme="majorHAnsi" w:cstheme="majorHAnsi"/>
                <w:bCs/>
                <w:sz w:val="22"/>
                <w:szCs w:val="22"/>
              </w:rPr>
            </w:pPr>
            <w:r w:rsidRPr="005A59AA">
              <w:rPr>
                <w:rFonts w:asciiTheme="majorHAnsi" w:hAnsiTheme="majorHAnsi" w:cstheme="majorHAnsi"/>
                <w:bCs/>
                <w:sz w:val="22"/>
                <w:szCs w:val="22"/>
              </w:rPr>
              <w:t>Tijdstip en duur:</w:t>
            </w:r>
          </w:p>
          <w:p w14:paraId="50794BB2" w14:textId="77777777" w:rsidR="00215514" w:rsidRPr="005A59AA" w:rsidRDefault="00215514" w:rsidP="00CA6D00">
            <w:pPr>
              <w:tabs>
                <w:tab w:val="center" w:pos="4153"/>
                <w:tab w:val="right" w:pos="8306"/>
              </w:tabs>
              <w:rPr>
                <w:rFonts w:asciiTheme="majorHAnsi" w:hAnsiTheme="majorHAnsi" w:cstheme="majorHAnsi"/>
                <w:bCs/>
                <w:sz w:val="22"/>
                <w:szCs w:val="22"/>
              </w:rPr>
            </w:pPr>
          </w:p>
        </w:tc>
        <w:tc>
          <w:tcPr>
            <w:tcW w:w="4987" w:type="dxa"/>
          </w:tcPr>
          <w:p w14:paraId="75C8B5BE" w14:textId="3EA6F0CD" w:rsidR="00215514" w:rsidRPr="005A59AA" w:rsidRDefault="10BF4BD3" w:rsidP="10BF4BD3">
            <w:pPr>
              <w:tabs>
                <w:tab w:val="center" w:pos="4153"/>
                <w:tab w:val="right" w:pos="8306"/>
              </w:tabs>
              <w:rPr>
                <w:rFonts w:ascii="Calibri" w:eastAsia="Calibri" w:hAnsi="Calibri" w:cs="Calibri"/>
                <w:color w:val="FF0000"/>
                <w:sz w:val="22"/>
                <w:szCs w:val="22"/>
              </w:rPr>
            </w:pPr>
            <w:r w:rsidRPr="10BF4BD3">
              <w:rPr>
                <w:rFonts w:ascii="Calibri" w:eastAsia="Calibri" w:hAnsi="Calibri" w:cs="Calibri"/>
                <w:color w:val="FF0000"/>
                <w:sz w:val="22"/>
                <w:szCs w:val="22"/>
              </w:rPr>
              <w:t>Wanneer iemand er zin in heeft.</w:t>
            </w:r>
          </w:p>
          <w:p w14:paraId="25327D01" w14:textId="38EDE729" w:rsidR="00215514" w:rsidRPr="005A59AA" w:rsidRDefault="10BF4BD3" w:rsidP="10BF4BD3">
            <w:pPr>
              <w:tabs>
                <w:tab w:val="center" w:pos="4153"/>
                <w:tab w:val="right" w:pos="8306"/>
              </w:tabs>
              <w:rPr>
                <w:rFonts w:ascii="Calibri" w:eastAsia="Calibri" w:hAnsi="Calibri" w:cs="Calibri"/>
                <w:color w:val="FF0000"/>
                <w:sz w:val="22"/>
                <w:szCs w:val="22"/>
              </w:rPr>
            </w:pPr>
            <w:r w:rsidRPr="10BF4BD3">
              <w:rPr>
                <w:rFonts w:ascii="Calibri" w:eastAsia="Calibri" w:hAnsi="Calibri" w:cs="Calibri"/>
                <w:color w:val="FF0000"/>
                <w:sz w:val="22"/>
                <w:szCs w:val="22"/>
              </w:rPr>
              <w:t>Dit kan wanneer de begeleider wonen leven een kwartiertje tijd heeft. Zodat die kan filmen om het netwerk verder te zetten.</w:t>
            </w:r>
          </w:p>
          <w:p w14:paraId="1490D7C3" w14:textId="1957F048" w:rsidR="00215514" w:rsidRPr="005A59AA" w:rsidRDefault="10BF4BD3" w:rsidP="10BF4BD3">
            <w:pPr>
              <w:tabs>
                <w:tab w:val="center" w:pos="4153"/>
                <w:tab w:val="right" w:pos="8306"/>
              </w:tabs>
              <w:rPr>
                <w:rFonts w:ascii="Calibri" w:eastAsia="Calibri" w:hAnsi="Calibri" w:cs="Calibri"/>
                <w:sz w:val="22"/>
                <w:szCs w:val="22"/>
              </w:rPr>
            </w:pPr>
            <w:r w:rsidRPr="10BF4BD3">
              <w:rPr>
                <w:rFonts w:ascii="Calibri" w:eastAsia="Calibri" w:hAnsi="Calibri" w:cs="Calibri"/>
                <w:color w:val="FF0000"/>
                <w:sz w:val="22"/>
                <w:szCs w:val="22"/>
              </w:rPr>
              <w:t xml:space="preserve">1 persoon start met een muzikale boodschap en geeft deze door aan 1 of meerdere bewoners . Deze </w:t>
            </w:r>
            <w:r w:rsidRPr="10BF4BD3">
              <w:rPr>
                <w:rFonts w:ascii="Calibri" w:eastAsia="Calibri" w:hAnsi="Calibri" w:cs="Calibri"/>
                <w:color w:val="FF0000"/>
                <w:sz w:val="22"/>
                <w:szCs w:val="22"/>
              </w:rPr>
              <w:lastRenderedPageBreak/>
              <w:t xml:space="preserve">luisterende persoon geeft op zijn beurt een muzikale boodschap verder en zo start je een muzikaal netwerk dat iedereen naar iedereen kan luisteren via skype, </w:t>
            </w:r>
            <w:proofErr w:type="spellStart"/>
            <w:r w:rsidRPr="10BF4BD3">
              <w:rPr>
                <w:rFonts w:ascii="Calibri" w:eastAsia="Calibri" w:hAnsi="Calibri" w:cs="Calibri"/>
                <w:color w:val="FF0000"/>
                <w:sz w:val="22"/>
                <w:szCs w:val="22"/>
              </w:rPr>
              <w:t>what’sapp</w:t>
            </w:r>
            <w:proofErr w:type="spellEnd"/>
            <w:r w:rsidRPr="10BF4BD3">
              <w:rPr>
                <w:rFonts w:ascii="Calibri" w:eastAsia="Calibri" w:hAnsi="Calibri" w:cs="Calibri"/>
                <w:color w:val="FF0000"/>
                <w:sz w:val="22"/>
                <w:szCs w:val="22"/>
              </w:rPr>
              <w:t>, het raam van de instelling, de telefoon, ...</w:t>
            </w:r>
          </w:p>
          <w:p w14:paraId="09F75523" w14:textId="56EE0335" w:rsidR="00215514" w:rsidRPr="005A59AA" w:rsidRDefault="73264A5F" w:rsidP="73264A5F">
            <w:pPr>
              <w:tabs>
                <w:tab w:val="center" w:pos="4153"/>
                <w:tab w:val="right" w:pos="8306"/>
              </w:tabs>
              <w:rPr>
                <w:rFonts w:asciiTheme="majorHAnsi" w:hAnsiTheme="majorHAnsi" w:cstheme="majorBidi"/>
                <w:color w:val="FF0000"/>
                <w:sz w:val="22"/>
                <w:szCs w:val="22"/>
              </w:rPr>
            </w:pPr>
            <w:r w:rsidRPr="73264A5F">
              <w:rPr>
                <w:rFonts w:asciiTheme="majorHAnsi" w:hAnsiTheme="majorHAnsi" w:cstheme="majorBidi"/>
                <w:color w:val="FF0000"/>
                <w:sz w:val="22"/>
                <w:szCs w:val="22"/>
              </w:rPr>
              <w:t>Het muziekfragment mag zo kort of lang zijn als deze persoon graag zelf wil doorgeven.</w:t>
            </w:r>
          </w:p>
        </w:tc>
      </w:tr>
      <w:tr w:rsidR="00215514" w:rsidRPr="005A59AA" w14:paraId="773C08DE" w14:textId="77777777" w:rsidTr="10BF4BD3">
        <w:trPr>
          <w:trHeight w:val="240"/>
        </w:trPr>
        <w:tc>
          <w:tcPr>
            <w:tcW w:w="1951" w:type="dxa"/>
            <w:vMerge/>
          </w:tcPr>
          <w:p w14:paraId="74D9350D" w14:textId="77777777" w:rsidR="00215514" w:rsidRPr="005A59AA" w:rsidRDefault="00215514" w:rsidP="00CA6D00">
            <w:pPr>
              <w:pStyle w:val="Lijstalinea"/>
              <w:numPr>
                <w:ilvl w:val="0"/>
                <w:numId w:val="1"/>
              </w:numPr>
              <w:spacing w:after="0"/>
              <w:rPr>
                <w:rFonts w:asciiTheme="majorHAnsi" w:hAnsiTheme="majorHAnsi" w:cstheme="majorHAnsi"/>
                <w:bCs/>
                <w:sz w:val="22"/>
                <w:szCs w:val="22"/>
              </w:rPr>
            </w:pPr>
          </w:p>
        </w:tc>
        <w:tc>
          <w:tcPr>
            <w:tcW w:w="2268" w:type="dxa"/>
          </w:tcPr>
          <w:p w14:paraId="4BD53C51" w14:textId="77777777" w:rsidR="00215514" w:rsidRPr="005A59AA" w:rsidRDefault="00215514" w:rsidP="00CA6D00">
            <w:pPr>
              <w:tabs>
                <w:tab w:val="center" w:pos="4153"/>
                <w:tab w:val="right" w:pos="8306"/>
              </w:tabs>
              <w:rPr>
                <w:rFonts w:asciiTheme="majorHAnsi" w:hAnsiTheme="majorHAnsi" w:cstheme="majorHAnsi"/>
                <w:bCs/>
                <w:sz w:val="22"/>
                <w:szCs w:val="22"/>
              </w:rPr>
            </w:pPr>
            <w:r w:rsidRPr="005A59AA">
              <w:rPr>
                <w:rFonts w:asciiTheme="majorHAnsi" w:hAnsiTheme="majorHAnsi" w:cstheme="majorHAnsi"/>
                <w:bCs/>
                <w:sz w:val="22"/>
                <w:szCs w:val="22"/>
              </w:rPr>
              <w:t>Benodigdheden:</w:t>
            </w:r>
          </w:p>
          <w:p w14:paraId="4E77CE5C" w14:textId="77777777" w:rsidR="00215514" w:rsidRPr="005A59AA" w:rsidRDefault="00215514" w:rsidP="00CA6D00">
            <w:pPr>
              <w:tabs>
                <w:tab w:val="center" w:pos="4153"/>
                <w:tab w:val="right" w:pos="8306"/>
              </w:tabs>
              <w:rPr>
                <w:rFonts w:asciiTheme="majorHAnsi" w:hAnsiTheme="majorHAnsi" w:cstheme="majorHAnsi"/>
                <w:bCs/>
                <w:sz w:val="22"/>
                <w:szCs w:val="22"/>
              </w:rPr>
            </w:pPr>
          </w:p>
          <w:p w14:paraId="65347E94" w14:textId="77777777" w:rsidR="00215514" w:rsidRPr="005A59AA" w:rsidRDefault="00215514" w:rsidP="00CA6D00">
            <w:pPr>
              <w:tabs>
                <w:tab w:val="center" w:pos="4153"/>
                <w:tab w:val="right" w:pos="8306"/>
              </w:tabs>
              <w:rPr>
                <w:rFonts w:asciiTheme="majorHAnsi" w:hAnsiTheme="majorHAnsi" w:cstheme="majorHAnsi"/>
                <w:bCs/>
                <w:sz w:val="22"/>
                <w:szCs w:val="22"/>
              </w:rPr>
            </w:pPr>
          </w:p>
          <w:p w14:paraId="29E8E7D5" w14:textId="77777777" w:rsidR="00215514" w:rsidRPr="005A59AA" w:rsidRDefault="00215514" w:rsidP="00CA6D00">
            <w:pPr>
              <w:tabs>
                <w:tab w:val="center" w:pos="4153"/>
                <w:tab w:val="right" w:pos="8306"/>
              </w:tabs>
              <w:rPr>
                <w:rFonts w:asciiTheme="majorHAnsi" w:hAnsiTheme="majorHAnsi" w:cstheme="majorHAnsi"/>
                <w:bCs/>
                <w:sz w:val="22"/>
                <w:szCs w:val="22"/>
              </w:rPr>
            </w:pPr>
          </w:p>
          <w:p w14:paraId="671297B7" w14:textId="77777777" w:rsidR="00215514" w:rsidRPr="005A59AA" w:rsidRDefault="00215514" w:rsidP="00CA6D00">
            <w:pPr>
              <w:tabs>
                <w:tab w:val="center" w:pos="4153"/>
                <w:tab w:val="right" w:pos="8306"/>
              </w:tabs>
              <w:rPr>
                <w:rFonts w:asciiTheme="majorHAnsi" w:hAnsiTheme="majorHAnsi" w:cstheme="majorHAnsi"/>
                <w:bCs/>
                <w:sz w:val="22"/>
                <w:szCs w:val="22"/>
              </w:rPr>
            </w:pPr>
          </w:p>
        </w:tc>
        <w:tc>
          <w:tcPr>
            <w:tcW w:w="4987" w:type="dxa"/>
          </w:tcPr>
          <w:p w14:paraId="01857091" w14:textId="50C60627" w:rsidR="00215514" w:rsidRPr="005A59AA" w:rsidRDefault="10BF4BD3" w:rsidP="7AEE418F">
            <w:pPr>
              <w:tabs>
                <w:tab w:val="center" w:pos="4153"/>
                <w:tab w:val="right" w:pos="8306"/>
              </w:tabs>
              <w:rPr>
                <w:rFonts w:asciiTheme="majorHAnsi" w:hAnsiTheme="majorHAnsi" w:cstheme="majorBidi"/>
                <w:sz w:val="22"/>
                <w:szCs w:val="22"/>
              </w:rPr>
            </w:pPr>
            <w:r w:rsidRPr="10BF4BD3">
              <w:rPr>
                <w:rFonts w:asciiTheme="majorHAnsi" w:hAnsiTheme="majorHAnsi" w:cstheme="majorBidi"/>
                <w:color w:val="FF0000"/>
                <w:sz w:val="22"/>
                <w:szCs w:val="22"/>
              </w:rPr>
              <w:t>Hierbij zijn dus geen regels. Elke expressieve manier van muziek doorgeven is goed. Bewegingen, een favoriet lied, zingen, dansen, een instrument bespelen...</w:t>
            </w:r>
          </w:p>
        </w:tc>
      </w:tr>
      <w:tr w:rsidR="00215514" w:rsidRPr="005A59AA" w14:paraId="762088E7" w14:textId="77777777" w:rsidTr="10BF4BD3">
        <w:trPr>
          <w:trHeight w:val="240"/>
        </w:trPr>
        <w:tc>
          <w:tcPr>
            <w:tcW w:w="1951" w:type="dxa"/>
            <w:vMerge/>
          </w:tcPr>
          <w:p w14:paraId="552D3492" w14:textId="77777777" w:rsidR="00215514" w:rsidRPr="005A59AA" w:rsidRDefault="00215514" w:rsidP="00CA6D00">
            <w:pPr>
              <w:pStyle w:val="Lijstalinea"/>
              <w:numPr>
                <w:ilvl w:val="0"/>
                <w:numId w:val="1"/>
              </w:numPr>
              <w:spacing w:after="0"/>
              <w:rPr>
                <w:rFonts w:asciiTheme="majorHAnsi" w:hAnsiTheme="majorHAnsi" w:cstheme="majorHAnsi"/>
                <w:bCs/>
                <w:sz w:val="22"/>
                <w:szCs w:val="22"/>
              </w:rPr>
            </w:pPr>
          </w:p>
        </w:tc>
        <w:tc>
          <w:tcPr>
            <w:tcW w:w="2268" w:type="dxa"/>
          </w:tcPr>
          <w:p w14:paraId="42469716" w14:textId="77777777" w:rsidR="00215514" w:rsidRPr="005A59AA" w:rsidRDefault="00215514" w:rsidP="00CA6D00">
            <w:pPr>
              <w:tabs>
                <w:tab w:val="center" w:pos="4153"/>
                <w:tab w:val="right" w:pos="8306"/>
              </w:tabs>
              <w:rPr>
                <w:rFonts w:asciiTheme="majorHAnsi" w:hAnsiTheme="majorHAnsi" w:cstheme="majorHAnsi"/>
                <w:bCs/>
                <w:sz w:val="22"/>
                <w:szCs w:val="22"/>
              </w:rPr>
            </w:pPr>
            <w:r w:rsidRPr="005A59AA">
              <w:rPr>
                <w:rFonts w:asciiTheme="majorHAnsi" w:hAnsiTheme="majorHAnsi" w:cstheme="majorHAnsi"/>
                <w:bCs/>
                <w:sz w:val="22"/>
                <w:szCs w:val="22"/>
              </w:rPr>
              <w:t>Kostprijs:</w:t>
            </w:r>
          </w:p>
          <w:p w14:paraId="291EFCDD" w14:textId="77777777" w:rsidR="00215514" w:rsidRPr="005A59AA" w:rsidRDefault="00215514" w:rsidP="00CA6D00">
            <w:pPr>
              <w:tabs>
                <w:tab w:val="center" w:pos="4153"/>
                <w:tab w:val="right" w:pos="8306"/>
              </w:tabs>
              <w:rPr>
                <w:rFonts w:asciiTheme="majorHAnsi" w:hAnsiTheme="majorHAnsi" w:cstheme="majorHAnsi"/>
                <w:bCs/>
                <w:sz w:val="22"/>
                <w:szCs w:val="22"/>
              </w:rPr>
            </w:pPr>
          </w:p>
        </w:tc>
        <w:tc>
          <w:tcPr>
            <w:tcW w:w="4987" w:type="dxa"/>
          </w:tcPr>
          <w:p w14:paraId="5D5CA439" w14:textId="6F783CCB" w:rsidR="00215514" w:rsidRPr="005A59AA" w:rsidRDefault="73264A5F" w:rsidP="73264A5F">
            <w:pPr>
              <w:tabs>
                <w:tab w:val="center" w:pos="4153"/>
                <w:tab w:val="right" w:pos="8306"/>
              </w:tabs>
              <w:rPr>
                <w:rFonts w:ascii="Calibri" w:eastAsia="Calibri" w:hAnsi="Calibri" w:cs="Calibri"/>
                <w:sz w:val="22"/>
                <w:szCs w:val="22"/>
              </w:rPr>
            </w:pPr>
            <w:r w:rsidRPr="73264A5F">
              <w:rPr>
                <w:rFonts w:ascii="Calibri" w:eastAsia="Calibri" w:hAnsi="Calibri" w:cs="Calibri"/>
                <w:color w:val="FF0000"/>
                <w:sz w:val="22"/>
                <w:szCs w:val="22"/>
              </w:rPr>
              <w:t>Gratis</w:t>
            </w:r>
          </w:p>
          <w:p w14:paraId="24D763E8" w14:textId="4B73886F" w:rsidR="00215514" w:rsidRPr="005A59AA" w:rsidRDefault="00215514" w:rsidP="73264A5F">
            <w:pPr>
              <w:tabs>
                <w:tab w:val="center" w:pos="4153"/>
                <w:tab w:val="right" w:pos="8306"/>
              </w:tabs>
              <w:rPr>
                <w:rFonts w:asciiTheme="majorHAnsi" w:hAnsiTheme="majorHAnsi" w:cstheme="majorBidi"/>
                <w:sz w:val="22"/>
                <w:szCs w:val="22"/>
              </w:rPr>
            </w:pPr>
          </w:p>
        </w:tc>
      </w:tr>
      <w:tr w:rsidR="00215514" w:rsidRPr="005A59AA" w14:paraId="7E2ACEBF" w14:textId="77777777" w:rsidTr="10BF4BD3">
        <w:trPr>
          <w:trHeight w:val="240"/>
        </w:trPr>
        <w:tc>
          <w:tcPr>
            <w:tcW w:w="1951" w:type="dxa"/>
            <w:vMerge/>
          </w:tcPr>
          <w:p w14:paraId="59310D03" w14:textId="77777777" w:rsidR="00215514" w:rsidRPr="005A59AA" w:rsidRDefault="00215514" w:rsidP="00CA6D00">
            <w:pPr>
              <w:pStyle w:val="Lijstalinea"/>
              <w:numPr>
                <w:ilvl w:val="0"/>
                <w:numId w:val="1"/>
              </w:numPr>
              <w:spacing w:after="0"/>
              <w:rPr>
                <w:rFonts w:asciiTheme="majorHAnsi" w:hAnsiTheme="majorHAnsi" w:cstheme="majorHAnsi"/>
                <w:bCs/>
                <w:sz w:val="22"/>
                <w:szCs w:val="22"/>
              </w:rPr>
            </w:pPr>
          </w:p>
        </w:tc>
        <w:tc>
          <w:tcPr>
            <w:tcW w:w="2268" w:type="dxa"/>
          </w:tcPr>
          <w:p w14:paraId="49CD191C" w14:textId="77777777" w:rsidR="00215514" w:rsidRPr="005A59AA" w:rsidRDefault="00215514" w:rsidP="00CA6D00">
            <w:pPr>
              <w:tabs>
                <w:tab w:val="center" w:pos="4153"/>
                <w:tab w:val="right" w:pos="8306"/>
              </w:tabs>
              <w:rPr>
                <w:rFonts w:asciiTheme="majorHAnsi" w:hAnsiTheme="majorHAnsi" w:cstheme="majorHAnsi"/>
                <w:bCs/>
                <w:sz w:val="22"/>
                <w:szCs w:val="22"/>
              </w:rPr>
            </w:pPr>
            <w:r w:rsidRPr="005A59AA">
              <w:rPr>
                <w:rFonts w:asciiTheme="majorHAnsi" w:hAnsiTheme="majorHAnsi" w:cstheme="majorHAnsi"/>
                <w:bCs/>
                <w:sz w:val="22"/>
                <w:szCs w:val="22"/>
              </w:rPr>
              <w:t>Begeleiding: aantal</w:t>
            </w:r>
          </w:p>
        </w:tc>
        <w:tc>
          <w:tcPr>
            <w:tcW w:w="4987" w:type="dxa"/>
          </w:tcPr>
          <w:p w14:paraId="5C492C06" w14:textId="3D58A0ED" w:rsidR="00215514" w:rsidRPr="005A59AA" w:rsidRDefault="73264A5F" w:rsidP="73264A5F">
            <w:pPr>
              <w:tabs>
                <w:tab w:val="center" w:pos="4153"/>
                <w:tab w:val="right" w:pos="8306"/>
              </w:tabs>
              <w:rPr>
                <w:rFonts w:asciiTheme="majorHAnsi" w:hAnsiTheme="majorHAnsi" w:cstheme="majorBidi"/>
                <w:sz w:val="22"/>
                <w:szCs w:val="22"/>
              </w:rPr>
            </w:pPr>
            <w:r w:rsidRPr="73264A5F">
              <w:rPr>
                <w:rFonts w:asciiTheme="majorHAnsi" w:hAnsiTheme="majorHAnsi" w:cstheme="majorBidi"/>
                <w:color w:val="FF0000"/>
                <w:sz w:val="22"/>
                <w:szCs w:val="22"/>
              </w:rPr>
              <w:t>Iedereen kan begeleider zijn tijdens dit muzikaal netwerk.</w:t>
            </w:r>
          </w:p>
        </w:tc>
      </w:tr>
      <w:tr w:rsidR="00215514" w:rsidRPr="005A59AA" w14:paraId="5143083E" w14:textId="77777777" w:rsidTr="10BF4BD3">
        <w:trPr>
          <w:trHeight w:val="240"/>
        </w:trPr>
        <w:tc>
          <w:tcPr>
            <w:tcW w:w="1951" w:type="dxa"/>
            <w:vMerge/>
          </w:tcPr>
          <w:p w14:paraId="4B4A7D28" w14:textId="77777777" w:rsidR="00215514" w:rsidRPr="005A59AA" w:rsidRDefault="00215514" w:rsidP="00CA6D00">
            <w:pPr>
              <w:pStyle w:val="Lijstalinea"/>
              <w:numPr>
                <w:ilvl w:val="0"/>
                <w:numId w:val="1"/>
              </w:numPr>
              <w:spacing w:after="0"/>
              <w:rPr>
                <w:rFonts w:asciiTheme="majorHAnsi" w:hAnsiTheme="majorHAnsi" w:cstheme="majorHAnsi"/>
                <w:bCs/>
                <w:sz w:val="22"/>
                <w:szCs w:val="22"/>
              </w:rPr>
            </w:pPr>
          </w:p>
        </w:tc>
        <w:tc>
          <w:tcPr>
            <w:tcW w:w="2268" w:type="dxa"/>
          </w:tcPr>
          <w:p w14:paraId="03B04678" w14:textId="77777777" w:rsidR="00215514" w:rsidRPr="005A59AA" w:rsidRDefault="00215514" w:rsidP="00CA6D00">
            <w:pPr>
              <w:tabs>
                <w:tab w:val="center" w:pos="4153"/>
                <w:tab w:val="right" w:pos="8306"/>
              </w:tabs>
              <w:rPr>
                <w:rFonts w:asciiTheme="majorHAnsi" w:hAnsiTheme="majorHAnsi" w:cstheme="majorHAnsi"/>
                <w:bCs/>
                <w:sz w:val="22"/>
                <w:szCs w:val="22"/>
              </w:rPr>
            </w:pPr>
            <w:r w:rsidRPr="005A59AA">
              <w:rPr>
                <w:rFonts w:asciiTheme="majorHAnsi" w:hAnsiTheme="majorHAnsi" w:cstheme="majorHAnsi"/>
                <w:bCs/>
                <w:sz w:val="22"/>
                <w:szCs w:val="22"/>
              </w:rPr>
              <w:t>Afspraken met andere diensten:</w:t>
            </w:r>
          </w:p>
        </w:tc>
        <w:tc>
          <w:tcPr>
            <w:tcW w:w="4987" w:type="dxa"/>
          </w:tcPr>
          <w:p w14:paraId="47102407" w14:textId="3604D81E" w:rsidR="00176B05" w:rsidRPr="005A59AA" w:rsidRDefault="73264A5F" w:rsidP="73264A5F">
            <w:pPr>
              <w:tabs>
                <w:tab w:val="center" w:pos="4153"/>
                <w:tab w:val="right" w:pos="8306"/>
              </w:tabs>
              <w:rPr>
                <w:rFonts w:asciiTheme="majorHAnsi" w:hAnsiTheme="majorHAnsi" w:cstheme="majorBidi"/>
                <w:color w:val="FF0000"/>
                <w:sz w:val="22"/>
                <w:szCs w:val="22"/>
              </w:rPr>
            </w:pPr>
            <w:r w:rsidRPr="73264A5F">
              <w:rPr>
                <w:rFonts w:asciiTheme="majorHAnsi" w:hAnsiTheme="majorHAnsi" w:cstheme="majorBidi"/>
                <w:color w:val="FF0000"/>
                <w:sz w:val="22"/>
                <w:szCs w:val="22"/>
              </w:rPr>
              <w:t>Navragen aan de bevoegde dienst of er mensen zijn in de instelling die niet gefilmd mogen worden betreffende de wet op de privacy.</w:t>
            </w:r>
          </w:p>
        </w:tc>
      </w:tr>
      <w:tr w:rsidR="00215514" w:rsidRPr="005A59AA" w14:paraId="6202FE3C" w14:textId="77777777" w:rsidTr="10BF4BD3">
        <w:trPr>
          <w:trHeight w:val="672"/>
        </w:trPr>
        <w:tc>
          <w:tcPr>
            <w:tcW w:w="1951" w:type="dxa"/>
          </w:tcPr>
          <w:p w14:paraId="13A01B5A" w14:textId="77777777" w:rsidR="00215514" w:rsidRPr="005A59AA" w:rsidRDefault="00215514" w:rsidP="00CA6D00">
            <w:pPr>
              <w:tabs>
                <w:tab w:val="center" w:pos="4153"/>
                <w:tab w:val="right" w:pos="8306"/>
              </w:tabs>
              <w:rPr>
                <w:rFonts w:asciiTheme="majorHAnsi" w:hAnsiTheme="majorHAnsi" w:cstheme="majorHAnsi"/>
                <w:bCs/>
                <w:sz w:val="22"/>
                <w:szCs w:val="22"/>
              </w:rPr>
            </w:pPr>
            <w:r w:rsidRPr="005A59AA">
              <w:rPr>
                <w:rFonts w:asciiTheme="majorHAnsi" w:hAnsiTheme="majorHAnsi" w:cstheme="majorHAnsi"/>
                <w:bCs/>
                <w:sz w:val="22"/>
                <w:szCs w:val="22"/>
              </w:rPr>
              <w:t>Inhoudelijke planning</w:t>
            </w:r>
          </w:p>
          <w:p w14:paraId="00460399" w14:textId="77777777" w:rsidR="00215514" w:rsidRPr="005A59AA" w:rsidRDefault="00215514" w:rsidP="00CA6D00">
            <w:pPr>
              <w:pStyle w:val="Lijstalinea"/>
              <w:tabs>
                <w:tab w:val="center" w:pos="4153"/>
                <w:tab w:val="right" w:pos="8306"/>
              </w:tabs>
              <w:ind w:left="760"/>
              <w:rPr>
                <w:rFonts w:asciiTheme="majorHAnsi" w:hAnsiTheme="majorHAnsi" w:cstheme="majorHAnsi"/>
                <w:bCs/>
                <w:sz w:val="22"/>
                <w:szCs w:val="22"/>
              </w:rPr>
            </w:pPr>
          </w:p>
          <w:p w14:paraId="1904A507" w14:textId="77777777" w:rsidR="00215514" w:rsidRPr="005A59AA" w:rsidRDefault="00215514" w:rsidP="00CA6D00">
            <w:pPr>
              <w:pStyle w:val="Lijstalinea"/>
              <w:tabs>
                <w:tab w:val="center" w:pos="4153"/>
                <w:tab w:val="right" w:pos="8306"/>
              </w:tabs>
              <w:ind w:left="760"/>
              <w:rPr>
                <w:rFonts w:asciiTheme="majorHAnsi" w:hAnsiTheme="majorHAnsi" w:cstheme="majorHAnsi"/>
                <w:bCs/>
                <w:sz w:val="22"/>
                <w:szCs w:val="22"/>
              </w:rPr>
            </w:pPr>
          </w:p>
          <w:p w14:paraId="623BC9F8" w14:textId="77777777" w:rsidR="00215514" w:rsidRPr="005A59AA" w:rsidRDefault="00215514" w:rsidP="00CA6D00">
            <w:pPr>
              <w:pStyle w:val="Lijstalinea"/>
              <w:tabs>
                <w:tab w:val="center" w:pos="4153"/>
                <w:tab w:val="right" w:pos="8306"/>
              </w:tabs>
              <w:ind w:left="760"/>
              <w:rPr>
                <w:rFonts w:asciiTheme="majorHAnsi" w:hAnsiTheme="majorHAnsi" w:cstheme="majorHAnsi"/>
                <w:bCs/>
                <w:sz w:val="22"/>
                <w:szCs w:val="22"/>
              </w:rPr>
            </w:pPr>
          </w:p>
          <w:p w14:paraId="2AC021CB" w14:textId="77777777" w:rsidR="00215514" w:rsidRPr="005A59AA" w:rsidRDefault="00215514" w:rsidP="00CA6D00">
            <w:pPr>
              <w:pStyle w:val="Lijstalinea"/>
              <w:tabs>
                <w:tab w:val="center" w:pos="4153"/>
                <w:tab w:val="right" w:pos="8306"/>
              </w:tabs>
              <w:ind w:left="760"/>
              <w:rPr>
                <w:rFonts w:asciiTheme="majorHAnsi" w:hAnsiTheme="majorHAnsi" w:cstheme="majorHAnsi"/>
                <w:bCs/>
                <w:sz w:val="22"/>
                <w:szCs w:val="22"/>
              </w:rPr>
            </w:pPr>
          </w:p>
          <w:p w14:paraId="27DD279D" w14:textId="77777777" w:rsidR="00215514" w:rsidRPr="005A59AA" w:rsidRDefault="00215514" w:rsidP="00CA6D00">
            <w:pPr>
              <w:pStyle w:val="Lijstalinea"/>
              <w:tabs>
                <w:tab w:val="center" w:pos="4153"/>
                <w:tab w:val="right" w:pos="8306"/>
              </w:tabs>
              <w:ind w:left="760"/>
              <w:rPr>
                <w:rFonts w:asciiTheme="majorHAnsi" w:hAnsiTheme="majorHAnsi" w:cstheme="majorHAnsi"/>
                <w:bCs/>
                <w:sz w:val="22"/>
                <w:szCs w:val="22"/>
              </w:rPr>
            </w:pPr>
          </w:p>
          <w:p w14:paraId="6A4574B8" w14:textId="77777777" w:rsidR="00215514" w:rsidRPr="005A59AA" w:rsidRDefault="00215514" w:rsidP="00CA6D00">
            <w:pPr>
              <w:pStyle w:val="Lijstalinea"/>
              <w:tabs>
                <w:tab w:val="center" w:pos="4153"/>
                <w:tab w:val="right" w:pos="8306"/>
              </w:tabs>
              <w:ind w:left="760"/>
              <w:rPr>
                <w:rFonts w:asciiTheme="majorHAnsi" w:hAnsiTheme="majorHAnsi" w:cstheme="majorHAnsi"/>
                <w:bCs/>
                <w:sz w:val="22"/>
                <w:szCs w:val="22"/>
              </w:rPr>
            </w:pPr>
          </w:p>
          <w:p w14:paraId="059BAA03" w14:textId="77777777" w:rsidR="00215514" w:rsidRPr="005A59AA" w:rsidRDefault="00215514" w:rsidP="00CA6D00">
            <w:pPr>
              <w:pStyle w:val="Lijstalinea"/>
              <w:tabs>
                <w:tab w:val="center" w:pos="4153"/>
                <w:tab w:val="right" w:pos="8306"/>
              </w:tabs>
              <w:ind w:left="760"/>
              <w:rPr>
                <w:rFonts w:asciiTheme="majorHAnsi" w:hAnsiTheme="majorHAnsi" w:cstheme="majorHAnsi"/>
                <w:bCs/>
                <w:sz w:val="22"/>
                <w:szCs w:val="22"/>
              </w:rPr>
            </w:pPr>
          </w:p>
          <w:p w14:paraId="3FD5EF89" w14:textId="77777777" w:rsidR="00215514" w:rsidRPr="005A59AA" w:rsidRDefault="00215514" w:rsidP="00CA6D00">
            <w:pPr>
              <w:pStyle w:val="Lijstalinea"/>
              <w:tabs>
                <w:tab w:val="center" w:pos="4153"/>
                <w:tab w:val="right" w:pos="8306"/>
              </w:tabs>
              <w:ind w:left="760"/>
              <w:rPr>
                <w:rFonts w:asciiTheme="majorHAnsi" w:hAnsiTheme="majorHAnsi" w:cstheme="majorHAnsi"/>
                <w:bCs/>
                <w:sz w:val="22"/>
                <w:szCs w:val="22"/>
              </w:rPr>
            </w:pPr>
          </w:p>
          <w:p w14:paraId="0D532853" w14:textId="77777777" w:rsidR="00215514" w:rsidRPr="005A59AA" w:rsidRDefault="00215514" w:rsidP="00CA6D00">
            <w:pPr>
              <w:pStyle w:val="Lijstalinea"/>
              <w:tabs>
                <w:tab w:val="center" w:pos="4153"/>
                <w:tab w:val="right" w:pos="8306"/>
              </w:tabs>
              <w:ind w:left="760"/>
              <w:rPr>
                <w:rFonts w:asciiTheme="majorHAnsi" w:hAnsiTheme="majorHAnsi" w:cstheme="majorHAnsi"/>
                <w:bCs/>
                <w:sz w:val="22"/>
                <w:szCs w:val="22"/>
              </w:rPr>
            </w:pPr>
          </w:p>
          <w:p w14:paraId="4A3EAB8E" w14:textId="77777777" w:rsidR="00215514" w:rsidRPr="005A59AA" w:rsidRDefault="00215514" w:rsidP="00CA6D00">
            <w:pPr>
              <w:pStyle w:val="Lijstalinea"/>
              <w:tabs>
                <w:tab w:val="center" w:pos="4153"/>
                <w:tab w:val="right" w:pos="8306"/>
              </w:tabs>
              <w:ind w:left="760"/>
              <w:rPr>
                <w:rFonts w:asciiTheme="majorHAnsi" w:hAnsiTheme="majorHAnsi" w:cstheme="majorHAnsi"/>
                <w:bCs/>
                <w:sz w:val="22"/>
                <w:szCs w:val="22"/>
              </w:rPr>
            </w:pPr>
          </w:p>
          <w:p w14:paraId="6148314A" w14:textId="77777777" w:rsidR="00215514" w:rsidRPr="005A59AA" w:rsidRDefault="00215514" w:rsidP="00CA6D00">
            <w:pPr>
              <w:pStyle w:val="Lijstalinea"/>
              <w:tabs>
                <w:tab w:val="center" w:pos="4153"/>
                <w:tab w:val="right" w:pos="8306"/>
              </w:tabs>
              <w:ind w:left="760"/>
              <w:rPr>
                <w:rFonts w:asciiTheme="majorHAnsi" w:hAnsiTheme="majorHAnsi" w:cstheme="majorHAnsi"/>
                <w:bCs/>
                <w:sz w:val="22"/>
                <w:szCs w:val="22"/>
              </w:rPr>
            </w:pPr>
          </w:p>
          <w:p w14:paraId="2997C165" w14:textId="77777777" w:rsidR="00215514" w:rsidRPr="005A59AA" w:rsidRDefault="00215514" w:rsidP="00CA6D00">
            <w:pPr>
              <w:pStyle w:val="Lijstalinea"/>
              <w:tabs>
                <w:tab w:val="center" w:pos="4153"/>
                <w:tab w:val="right" w:pos="8306"/>
              </w:tabs>
              <w:ind w:left="760"/>
              <w:rPr>
                <w:rFonts w:asciiTheme="majorHAnsi" w:hAnsiTheme="majorHAnsi" w:cstheme="majorHAnsi"/>
                <w:bCs/>
                <w:sz w:val="22"/>
                <w:szCs w:val="22"/>
              </w:rPr>
            </w:pPr>
          </w:p>
          <w:p w14:paraId="3DE30D8B" w14:textId="77777777" w:rsidR="00215514" w:rsidRPr="005A59AA" w:rsidRDefault="00215514" w:rsidP="00CA6D00">
            <w:pPr>
              <w:pStyle w:val="Lijstalinea"/>
              <w:tabs>
                <w:tab w:val="center" w:pos="4153"/>
                <w:tab w:val="right" w:pos="8306"/>
              </w:tabs>
              <w:ind w:left="760"/>
              <w:rPr>
                <w:rFonts w:asciiTheme="majorHAnsi" w:hAnsiTheme="majorHAnsi" w:cstheme="majorHAnsi"/>
                <w:bCs/>
                <w:sz w:val="22"/>
                <w:szCs w:val="22"/>
              </w:rPr>
            </w:pPr>
          </w:p>
          <w:p w14:paraId="4A8B5CC5" w14:textId="77777777" w:rsidR="00215514" w:rsidRPr="005A59AA" w:rsidRDefault="00215514" w:rsidP="00CA6D00">
            <w:pPr>
              <w:pStyle w:val="Lijstalinea"/>
              <w:tabs>
                <w:tab w:val="center" w:pos="4153"/>
                <w:tab w:val="right" w:pos="8306"/>
              </w:tabs>
              <w:ind w:left="760"/>
              <w:rPr>
                <w:rFonts w:asciiTheme="majorHAnsi" w:hAnsiTheme="majorHAnsi" w:cstheme="majorHAnsi"/>
                <w:bCs/>
                <w:sz w:val="22"/>
                <w:szCs w:val="22"/>
              </w:rPr>
            </w:pPr>
          </w:p>
          <w:p w14:paraId="5F72D226" w14:textId="77777777" w:rsidR="00215514" w:rsidRPr="005A59AA" w:rsidRDefault="00215514" w:rsidP="00CA6D00">
            <w:pPr>
              <w:pStyle w:val="Lijstalinea"/>
              <w:tabs>
                <w:tab w:val="center" w:pos="4153"/>
                <w:tab w:val="right" w:pos="8306"/>
              </w:tabs>
              <w:ind w:left="760"/>
              <w:rPr>
                <w:rFonts w:asciiTheme="majorHAnsi" w:hAnsiTheme="majorHAnsi" w:cstheme="majorHAnsi"/>
                <w:bCs/>
                <w:sz w:val="22"/>
                <w:szCs w:val="22"/>
              </w:rPr>
            </w:pPr>
          </w:p>
        </w:tc>
        <w:tc>
          <w:tcPr>
            <w:tcW w:w="2268" w:type="dxa"/>
          </w:tcPr>
          <w:p w14:paraId="52F4DAD0" w14:textId="77777777" w:rsidR="00215514" w:rsidRPr="005A59AA" w:rsidRDefault="00215514" w:rsidP="00CA6D00">
            <w:pPr>
              <w:tabs>
                <w:tab w:val="center" w:pos="4153"/>
                <w:tab w:val="right" w:pos="8306"/>
              </w:tabs>
              <w:rPr>
                <w:rFonts w:asciiTheme="majorHAnsi" w:hAnsiTheme="majorHAnsi" w:cstheme="majorHAnsi"/>
                <w:bCs/>
                <w:sz w:val="22"/>
                <w:szCs w:val="22"/>
              </w:rPr>
            </w:pPr>
            <w:r w:rsidRPr="005A59AA">
              <w:rPr>
                <w:rFonts w:asciiTheme="majorHAnsi" w:hAnsiTheme="majorHAnsi" w:cstheme="majorHAnsi"/>
                <w:bCs/>
                <w:sz w:val="22"/>
                <w:szCs w:val="22"/>
              </w:rPr>
              <w:t>Hoe?</w:t>
            </w:r>
          </w:p>
        </w:tc>
        <w:tc>
          <w:tcPr>
            <w:tcW w:w="4987" w:type="dxa"/>
          </w:tcPr>
          <w:p w14:paraId="6E575CCC" w14:textId="6D6B53CA" w:rsidR="00215514" w:rsidRPr="005A59AA" w:rsidRDefault="73264A5F" w:rsidP="73264A5F">
            <w:pPr>
              <w:tabs>
                <w:tab w:val="center" w:pos="4153"/>
                <w:tab w:val="right" w:pos="8306"/>
              </w:tabs>
              <w:rPr>
                <w:rFonts w:ascii="Calibri" w:eastAsia="Calibri" w:hAnsi="Calibri" w:cs="Calibri"/>
                <w:color w:val="FF0000"/>
                <w:sz w:val="22"/>
                <w:szCs w:val="22"/>
              </w:rPr>
            </w:pPr>
            <w:r w:rsidRPr="73264A5F">
              <w:rPr>
                <w:rFonts w:ascii="Calibri" w:eastAsia="Calibri" w:hAnsi="Calibri" w:cs="Calibri"/>
                <w:color w:val="FF0000"/>
                <w:sz w:val="22"/>
                <w:szCs w:val="22"/>
              </w:rPr>
              <w:t>Er wordt een stukje muziek gefilmd door een kandidaat buiten het WZC.</w:t>
            </w:r>
          </w:p>
          <w:p w14:paraId="2F7288F4" w14:textId="72E09452" w:rsidR="00215514" w:rsidRPr="005A59AA" w:rsidRDefault="73264A5F" w:rsidP="73264A5F">
            <w:pPr>
              <w:tabs>
                <w:tab w:val="center" w:pos="4153"/>
                <w:tab w:val="right" w:pos="8306"/>
              </w:tabs>
              <w:rPr>
                <w:rFonts w:ascii="Calibri" w:eastAsia="Calibri" w:hAnsi="Calibri" w:cs="Calibri"/>
                <w:color w:val="FF0000"/>
                <w:sz w:val="22"/>
                <w:szCs w:val="22"/>
              </w:rPr>
            </w:pPr>
            <w:r w:rsidRPr="73264A5F">
              <w:rPr>
                <w:rFonts w:ascii="Calibri" w:eastAsia="Calibri" w:hAnsi="Calibri" w:cs="Calibri"/>
                <w:color w:val="FF0000"/>
                <w:sz w:val="22"/>
                <w:szCs w:val="22"/>
              </w:rPr>
              <w:t>Dit filmpje wordt getoond aan de bewoners.</w:t>
            </w:r>
          </w:p>
          <w:p w14:paraId="3FC12E77" w14:textId="490EF1AF" w:rsidR="00215514" w:rsidRPr="005A59AA" w:rsidRDefault="10BF4BD3" w:rsidP="10BF4BD3">
            <w:pPr>
              <w:tabs>
                <w:tab w:val="center" w:pos="4153"/>
                <w:tab w:val="right" w:pos="8306"/>
              </w:tabs>
              <w:rPr>
                <w:rFonts w:ascii="Calibri" w:eastAsia="Calibri" w:hAnsi="Calibri" w:cs="Calibri"/>
                <w:color w:val="FF0000"/>
                <w:sz w:val="22"/>
                <w:szCs w:val="22"/>
              </w:rPr>
            </w:pPr>
            <w:r w:rsidRPr="10BF4BD3">
              <w:rPr>
                <w:rFonts w:ascii="Calibri" w:eastAsia="Calibri" w:hAnsi="Calibri" w:cs="Calibri"/>
                <w:color w:val="FF0000"/>
                <w:sz w:val="22"/>
                <w:szCs w:val="22"/>
              </w:rPr>
              <w:t xml:space="preserve">Wie wil/kan mag ook een stukje muziek spelen/ zingen of via een andere vorm van expressie, dat dan weer gefilmd wordt en zo doorgegeven aan de buitenwereld. </w:t>
            </w:r>
          </w:p>
          <w:p w14:paraId="116C8E7C" w14:textId="404FB972" w:rsidR="00215514" w:rsidRPr="005A59AA" w:rsidRDefault="10BF4BD3" w:rsidP="10BF4BD3">
            <w:pPr>
              <w:tabs>
                <w:tab w:val="center" w:pos="4153"/>
                <w:tab w:val="right" w:pos="8306"/>
              </w:tabs>
              <w:rPr>
                <w:rFonts w:ascii="Calibri" w:eastAsia="Calibri" w:hAnsi="Calibri" w:cs="Calibri"/>
                <w:color w:val="FF0000"/>
                <w:sz w:val="22"/>
                <w:szCs w:val="22"/>
              </w:rPr>
            </w:pPr>
            <w:r w:rsidRPr="10BF4BD3">
              <w:rPr>
                <w:rFonts w:ascii="Calibri" w:eastAsia="Calibri" w:hAnsi="Calibri" w:cs="Calibri"/>
                <w:color w:val="FF0000"/>
                <w:sz w:val="22"/>
                <w:szCs w:val="22"/>
              </w:rPr>
              <w:t>Men kan ook het stukje van deze bewoner/ de muzikant van buiten aan meerdere bewoners laten horen. Zo ontstaan ook meerdere reacties.</w:t>
            </w:r>
          </w:p>
          <w:p w14:paraId="77CA3ED8" w14:textId="59967A79" w:rsidR="00215514" w:rsidRPr="005A59AA" w:rsidRDefault="73264A5F" w:rsidP="73264A5F">
            <w:pPr>
              <w:tabs>
                <w:tab w:val="center" w:pos="4153"/>
                <w:tab w:val="right" w:pos="8306"/>
              </w:tabs>
              <w:rPr>
                <w:rFonts w:ascii="Calibri" w:eastAsia="Calibri" w:hAnsi="Calibri" w:cs="Calibri"/>
                <w:color w:val="FF0000"/>
                <w:sz w:val="22"/>
                <w:szCs w:val="22"/>
              </w:rPr>
            </w:pPr>
            <w:r w:rsidRPr="73264A5F">
              <w:rPr>
                <w:rFonts w:ascii="Calibri" w:eastAsia="Calibri" w:hAnsi="Calibri" w:cs="Calibri"/>
                <w:color w:val="FF0000"/>
                <w:sz w:val="22"/>
                <w:szCs w:val="22"/>
              </w:rPr>
              <w:t>Dus kort gezegd:</w:t>
            </w:r>
          </w:p>
          <w:p w14:paraId="27A987F0" w14:textId="2D6B2FB0" w:rsidR="00215514" w:rsidRDefault="73264A5F" w:rsidP="73264A5F">
            <w:pPr>
              <w:tabs>
                <w:tab w:val="center" w:pos="4153"/>
                <w:tab w:val="right" w:pos="8306"/>
              </w:tabs>
              <w:rPr>
                <w:rFonts w:ascii="Calibri" w:eastAsia="Calibri" w:hAnsi="Calibri" w:cs="Calibri"/>
                <w:color w:val="FF0000"/>
                <w:sz w:val="22"/>
                <w:szCs w:val="22"/>
              </w:rPr>
            </w:pPr>
            <w:r w:rsidRPr="73264A5F">
              <w:rPr>
                <w:rFonts w:ascii="Calibri" w:eastAsia="Calibri" w:hAnsi="Calibri" w:cs="Calibri"/>
                <w:color w:val="FF0000"/>
                <w:sz w:val="22"/>
                <w:szCs w:val="22"/>
              </w:rPr>
              <w:t>Iemand maakt een muziekfragment B.V. een kind speelt viool en daar antwoord een bewoner op met een ander muzikaal fragment. Een stukje pianomuziek een lied ...   iedereen kan meedoen. Je kan ook in groep naar muziek luisteren.</w:t>
            </w:r>
          </w:p>
          <w:p w14:paraId="04112DFC" w14:textId="3EFF7026" w:rsidR="0085655D" w:rsidRDefault="0085655D" w:rsidP="73264A5F">
            <w:pPr>
              <w:tabs>
                <w:tab w:val="center" w:pos="4153"/>
                <w:tab w:val="right" w:pos="8306"/>
              </w:tabs>
              <w:rPr>
                <w:rFonts w:ascii="Calibri" w:eastAsia="Calibri" w:hAnsi="Calibri" w:cs="Calibri"/>
                <w:color w:val="FF0000"/>
                <w:sz w:val="22"/>
                <w:szCs w:val="22"/>
              </w:rPr>
            </w:pPr>
          </w:p>
          <w:p w14:paraId="687E4994" w14:textId="4FD9A28F" w:rsidR="0085655D" w:rsidRPr="005A59AA" w:rsidRDefault="0085655D" w:rsidP="73264A5F">
            <w:pPr>
              <w:tabs>
                <w:tab w:val="center" w:pos="4153"/>
                <w:tab w:val="right" w:pos="8306"/>
              </w:tabs>
              <w:rPr>
                <w:rFonts w:ascii="Calibri" w:eastAsia="Calibri" w:hAnsi="Calibri" w:cs="Calibri"/>
                <w:color w:val="FF0000"/>
                <w:sz w:val="22"/>
                <w:szCs w:val="22"/>
              </w:rPr>
            </w:pPr>
            <w:r>
              <w:rPr>
                <w:noProof/>
              </w:rPr>
              <w:drawing>
                <wp:inline distT="0" distB="0" distL="0" distR="0" wp14:anchorId="6B3E2216" wp14:editId="024E3EDF">
                  <wp:extent cx="754746" cy="781050"/>
                  <wp:effectExtent l="0" t="0" r="7620" b="0"/>
                  <wp:docPr id="1026" name="Picture 2" descr="Zuster Jansen on Twitter: &quot;Muziek goed voor ouderen met dementie ...">
                    <a:hlinkClick xmlns:a="http://schemas.openxmlformats.org/drawingml/2006/main" r:id="rId6" action="ppaction://hlinkfile"/>
                    <a:extLst xmlns:a="http://schemas.openxmlformats.org/drawingml/2006/main">
                      <a:ext uri="{FF2B5EF4-FFF2-40B4-BE49-F238E27FC236}">
                        <a16:creationId xmlns:a16="http://schemas.microsoft.com/office/drawing/2014/main" id="{142E7D6D-88E0-459C-A1E2-E872D15740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Zuster Jansen on Twitter: &quot;Muziek goed voor ouderen met dementie ...">
                            <a:hlinkClick r:id="rId6" action="ppaction://hlinkfile"/>
                            <a:extLst>
                              <a:ext uri="{FF2B5EF4-FFF2-40B4-BE49-F238E27FC236}">
                                <a16:creationId xmlns:a16="http://schemas.microsoft.com/office/drawing/2014/main" id="{142E7D6D-88E0-459C-A1E2-E872D15740AA}"/>
                              </a:ext>
                            </a:extLst>
                          </pic:cNvPr>
                          <pic:cNvPicPr>
                            <a:picLocks noChangeAspect="1" noChangeArrowheads="1"/>
                          </pic:cNvPicPr>
                        </pic:nvPicPr>
                        <pic:blipFill rotWithShape="1">
                          <a:blip r:embed="rId7">
                            <a:extLst>
                              <a:ext uri="{28A0092B-C50C-407E-A947-70E740481C1C}">
                                <a14:useLocalDpi xmlns:a14="http://schemas.microsoft.com/office/drawing/2010/main" val="0"/>
                              </a:ext>
                            </a:extLst>
                          </a:blip>
                          <a:srcRect l="32939" r="2757"/>
                          <a:stretch/>
                        </pic:blipFill>
                        <pic:spPr bwMode="auto">
                          <a:xfrm>
                            <a:off x="0" y="0"/>
                            <a:ext cx="800458" cy="828355"/>
                          </a:xfrm>
                          <a:custGeom>
                            <a:avLst/>
                            <a:gdLst/>
                            <a:ahLst/>
                            <a:cxnLst/>
                            <a:rect l="l" t="t" r="r" b="b"/>
                            <a:pathLst>
                              <a:path w="3359190" h="3476265">
                                <a:moveTo>
                                  <a:pt x="450539" y="15"/>
                                </a:moveTo>
                                <a:cubicBezTo>
                                  <a:pt x="458434" y="271"/>
                                  <a:pt x="466600" y="3856"/>
                                  <a:pt x="473999" y="4995"/>
                                </a:cubicBezTo>
                                <a:cubicBezTo>
                                  <a:pt x="637327" y="30493"/>
                                  <a:pt x="800653" y="58040"/>
                                  <a:pt x="964158" y="82398"/>
                                </a:cubicBezTo>
                                <a:cubicBezTo>
                                  <a:pt x="1117018" y="105163"/>
                                  <a:pt x="1270959" y="110398"/>
                                  <a:pt x="1424540" y="122237"/>
                                </a:cubicBezTo>
                                <a:cubicBezTo>
                                  <a:pt x="1610425" y="136579"/>
                                  <a:pt x="1795950" y="156841"/>
                                  <a:pt x="1980752" y="188711"/>
                                </a:cubicBezTo>
                                <a:cubicBezTo>
                                  <a:pt x="2109067" y="211022"/>
                                  <a:pt x="2238645" y="226502"/>
                                  <a:pt x="2368766" y="208745"/>
                                </a:cubicBezTo>
                                <a:cubicBezTo>
                                  <a:pt x="2375261" y="207834"/>
                                  <a:pt x="2382661" y="204876"/>
                                  <a:pt x="2388075" y="207834"/>
                                </a:cubicBezTo>
                                <a:cubicBezTo>
                                  <a:pt x="2451242" y="241073"/>
                                  <a:pt x="2520180" y="217168"/>
                                  <a:pt x="2585691" y="238113"/>
                                </a:cubicBezTo>
                                <a:cubicBezTo>
                                  <a:pt x="2568908" y="318930"/>
                                  <a:pt x="2496899" y="312327"/>
                                  <a:pt x="2456294" y="368331"/>
                                </a:cubicBezTo>
                                <a:cubicBezTo>
                                  <a:pt x="2522527" y="390639"/>
                                  <a:pt x="2582081" y="413178"/>
                                  <a:pt x="2642540" y="430023"/>
                                </a:cubicBezTo>
                                <a:cubicBezTo>
                                  <a:pt x="2706608" y="447780"/>
                                  <a:pt x="2760929" y="495816"/>
                                  <a:pt x="2823551" y="517215"/>
                                </a:cubicBezTo>
                                <a:cubicBezTo>
                                  <a:pt x="2836907" y="521769"/>
                                  <a:pt x="2852969" y="537704"/>
                                  <a:pt x="2857661" y="553184"/>
                                </a:cubicBezTo>
                                <a:cubicBezTo>
                                  <a:pt x="2872820" y="603269"/>
                                  <a:pt x="3175470" y="743732"/>
                                  <a:pt x="3139737" y="788350"/>
                                </a:cubicBezTo>
                                <a:cubicBezTo>
                                  <a:pt x="3124939" y="806790"/>
                                  <a:pt x="3105809" y="819994"/>
                                  <a:pt x="3085776" y="838207"/>
                                </a:cubicBezTo>
                                <a:cubicBezTo>
                                  <a:pt x="3115916" y="872582"/>
                                  <a:pt x="3149843" y="887608"/>
                                  <a:pt x="3185938" y="897851"/>
                                </a:cubicBezTo>
                                <a:cubicBezTo>
                                  <a:pt x="3196767" y="901039"/>
                                  <a:pt x="3207414" y="907413"/>
                                  <a:pt x="3208497" y="922894"/>
                                </a:cubicBezTo>
                                <a:cubicBezTo>
                                  <a:pt x="3209580" y="939056"/>
                                  <a:pt x="3198571" y="945429"/>
                                  <a:pt x="3189367" y="952944"/>
                                </a:cubicBezTo>
                                <a:cubicBezTo>
                                  <a:pt x="3176554" y="963415"/>
                                  <a:pt x="3164101" y="972523"/>
                                  <a:pt x="3147859" y="973888"/>
                                </a:cubicBezTo>
                                <a:cubicBezTo>
                                  <a:pt x="3121148" y="975937"/>
                                  <a:pt x="3108336" y="1005076"/>
                                  <a:pt x="3092816" y="1026930"/>
                                </a:cubicBezTo>
                                <a:cubicBezTo>
                                  <a:pt x="3084153" y="1039224"/>
                                  <a:pt x="3079821" y="1064037"/>
                                  <a:pt x="3094980" y="1068363"/>
                                </a:cubicBezTo>
                                <a:cubicBezTo>
                                  <a:pt x="3131436" y="1078836"/>
                                  <a:pt x="3128548" y="1109114"/>
                                  <a:pt x="3127647" y="1143489"/>
                                </a:cubicBezTo>
                                <a:cubicBezTo>
                                  <a:pt x="3126383" y="1186061"/>
                                  <a:pt x="3104906" y="1205638"/>
                                  <a:pt x="3078557" y="1222030"/>
                                </a:cubicBezTo>
                                <a:cubicBezTo>
                                  <a:pt x="3069534" y="1227720"/>
                                  <a:pt x="3056721" y="1227493"/>
                                  <a:pt x="3053292" y="1245250"/>
                                </a:cubicBezTo>
                                <a:cubicBezTo>
                                  <a:pt x="3068090" y="1262097"/>
                                  <a:pt x="3086137" y="1248439"/>
                                  <a:pt x="3102020" y="1253218"/>
                                </a:cubicBezTo>
                                <a:cubicBezTo>
                                  <a:pt x="3115193" y="1257088"/>
                                  <a:pt x="3137031" y="1255040"/>
                                  <a:pt x="3118983" y="1286000"/>
                                </a:cubicBezTo>
                                <a:cubicBezTo>
                                  <a:pt x="3113749" y="1294878"/>
                                  <a:pt x="3119885" y="1301709"/>
                                  <a:pt x="3126564" y="1302392"/>
                                </a:cubicBezTo>
                                <a:cubicBezTo>
                                  <a:pt x="3179982" y="1309448"/>
                                  <a:pt x="3155438" y="1372054"/>
                                  <a:pt x="3172584" y="1405063"/>
                                </a:cubicBezTo>
                                <a:cubicBezTo>
                                  <a:pt x="3177275" y="1414169"/>
                                  <a:pt x="3172222" y="1429877"/>
                                  <a:pt x="3164822" y="1433747"/>
                                </a:cubicBezTo>
                                <a:cubicBezTo>
                                  <a:pt x="3117539" y="1459245"/>
                                  <a:pt x="3111043" y="1520028"/>
                                  <a:pt x="3088122" y="1572389"/>
                                </a:cubicBezTo>
                                <a:cubicBezTo>
                                  <a:pt x="3113028" y="1593104"/>
                                  <a:pt x="3142805" y="1597657"/>
                                  <a:pt x="3169695" y="1611089"/>
                                </a:cubicBezTo>
                                <a:cubicBezTo>
                                  <a:pt x="3197669" y="1625204"/>
                                  <a:pt x="3197669" y="1635676"/>
                                  <a:pt x="3174569" y="1676653"/>
                                </a:cubicBezTo>
                                <a:cubicBezTo>
                                  <a:pt x="3234665" y="1685532"/>
                                  <a:pt x="3234665" y="1685532"/>
                                  <a:pt x="3216077" y="1749957"/>
                                </a:cubicBezTo>
                                <a:cubicBezTo>
                                  <a:pt x="3266430" y="1755877"/>
                                  <a:pt x="3299635" y="1786382"/>
                                  <a:pt x="3307395" y="1853085"/>
                                </a:cubicBezTo>
                                <a:cubicBezTo>
                                  <a:pt x="3311185" y="1885411"/>
                                  <a:pt x="3333924" y="1900663"/>
                                  <a:pt x="3359190" y="1922291"/>
                                </a:cubicBezTo>
                                <a:cubicBezTo>
                                  <a:pt x="3327789" y="1943236"/>
                                  <a:pt x="3306492" y="1986945"/>
                                  <a:pt x="3269857" y="1940730"/>
                                </a:cubicBezTo>
                                <a:cubicBezTo>
                                  <a:pt x="3256503" y="1923885"/>
                                  <a:pt x="3257764" y="1945284"/>
                                  <a:pt x="3255961" y="1951430"/>
                                </a:cubicBezTo>
                                <a:cubicBezTo>
                                  <a:pt x="3251630" y="1966455"/>
                                  <a:pt x="3260653" y="1976472"/>
                                  <a:pt x="3266609" y="1987854"/>
                                </a:cubicBezTo>
                                <a:cubicBezTo>
                                  <a:pt x="3272384" y="1999237"/>
                                  <a:pt x="3279243" y="2011302"/>
                                  <a:pt x="3280866" y="2024054"/>
                                </a:cubicBezTo>
                                <a:cubicBezTo>
                                  <a:pt x="3281948" y="2032931"/>
                                  <a:pt x="3276715" y="2045905"/>
                                  <a:pt x="3270940" y="2052509"/>
                                </a:cubicBezTo>
                                <a:cubicBezTo>
                                  <a:pt x="3240620" y="2087340"/>
                                  <a:pt x="3258667" y="2165652"/>
                                  <a:pt x="3201277" y="2175670"/>
                                </a:cubicBezTo>
                                <a:cubicBezTo>
                                  <a:pt x="3175470" y="2180221"/>
                                  <a:pt x="3163018" y="2208906"/>
                                  <a:pt x="3144069" y="2224614"/>
                                </a:cubicBezTo>
                                <a:cubicBezTo>
                                  <a:pt x="3078197" y="2279478"/>
                                  <a:pt x="3034161" y="2350051"/>
                                  <a:pt x="3013769" y="2447031"/>
                                </a:cubicBezTo>
                                <a:cubicBezTo>
                                  <a:pt x="3008175" y="2473894"/>
                                  <a:pt x="2986698" y="2495522"/>
                                  <a:pt x="2972802" y="2519197"/>
                                </a:cubicBezTo>
                                <a:cubicBezTo>
                                  <a:pt x="2979480" y="2536499"/>
                                  <a:pt x="3015935" y="2499164"/>
                                  <a:pt x="3003121" y="2544694"/>
                                </a:cubicBezTo>
                                <a:cubicBezTo>
                                  <a:pt x="2993376" y="2578843"/>
                                  <a:pt x="2968470" y="2600014"/>
                                  <a:pt x="2945008" y="2620276"/>
                                </a:cubicBezTo>
                                <a:cubicBezTo>
                                  <a:pt x="2918299" y="2643268"/>
                                  <a:pt x="2888702" y="2661708"/>
                                  <a:pt x="2876610" y="2704279"/>
                                </a:cubicBezTo>
                                <a:cubicBezTo>
                                  <a:pt x="2874083" y="2713386"/>
                                  <a:pt x="2865963" y="2722947"/>
                                  <a:pt x="2858744" y="2726591"/>
                                </a:cubicBezTo>
                                <a:cubicBezTo>
                                  <a:pt x="2482281" y="3475797"/>
                                  <a:pt x="1555563" y="3480805"/>
                                  <a:pt x="1448724" y="3475568"/>
                                </a:cubicBezTo>
                                <a:cubicBezTo>
                                  <a:pt x="1319326" y="3468966"/>
                                  <a:pt x="1196966" y="3422753"/>
                                  <a:pt x="1076954" y="3365156"/>
                                </a:cubicBezTo>
                                <a:cubicBezTo>
                                  <a:pt x="1026241" y="3340797"/>
                                  <a:pt x="979138" y="3306195"/>
                                  <a:pt x="929868" y="3279332"/>
                                </a:cubicBezTo>
                                <a:cubicBezTo>
                                  <a:pt x="861832" y="3242223"/>
                                  <a:pt x="809315" y="3171424"/>
                                  <a:pt x="741457" y="3141601"/>
                                </a:cubicBezTo>
                                <a:cubicBezTo>
                                  <a:pt x="671616" y="3110867"/>
                                  <a:pt x="611879" y="3054638"/>
                                  <a:pt x="540052" y="3030734"/>
                                </a:cubicBezTo>
                                <a:cubicBezTo>
                                  <a:pt x="502153" y="3017985"/>
                                  <a:pt x="465517" y="2994993"/>
                                  <a:pt x="471471" y="2929200"/>
                                </a:cubicBezTo>
                                <a:cubicBezTo>
                                  <a:pt x="473096" y="2910532"/>
                                  <a:pt x="463171" y="2895282"/>
                                  <a:pt x="447469" y="2900745"/>
                                </a:cubicBezTo>
                                <a:cubicBezTo>
                                  <a:pt x="417513" y="2910989"/>
                                  <a:pt x="403977" y="2883898"/>
                                  <a:pt x="387373" y="2863636"/>
                                </a:cubicBezTo>
                                <a:cubicBezTo>
                                  <a:pt x="357776" y="2827667"/>
                                  <a:pt x="329623" y="2789422"/>
                                  <a:pt x="282519" y="2783503"/>
                                </a:cubicBezTo>
                                <a:cubicBezTo>
                                  <a:pt x="291543" y="2755272"/>
                                  <a:pt x="306883" y="2759371"/>
                                  <a:pt x="320959" y="2765290"/>
                                </a:cubicBezTo>
                                <a:cubicBezTo>
                                  <a:pt x="357956" y="2780772"/>
                                  <a:pt x="394592" y="2798300"/>
                                  <a:pt x="431588" y="2813781"/>
                                </a:cubicBezTo>
                                <a:cubicBezTo>
                                  <a:pt x="455771" y="2823799"/>
                                  <a:pt x="479775" y="2837912"/>
                                  <a:pt x="512079" y="2826755"/>
                                </a:cubicBezTo>
                                <a:cubicBezTo>
                                  <a:pt x="484286" y="2769843"/>
                                  <a:pt x="437003" y="2759598"/>
                                  <a:pt x="398743" y="2742071"/>
                                </a:cubicBezTo>
                                <a:cubicBezTo>
                                  <a:pt x="350919" y="2719988"/>
                                  <a:pt x="322765" y="2678326"/>
                                  <a:pt x="289016" y="2631885"/>
                                </a:cubicBezTo>
                                <a:cubicBezTo>
                                  <a:pt x="324209" y="2620730"/>
                                  <a:pt x="346045" y="2654879"/>
                                  <a:pt x="373657" y="2653056"/>
                                </a:cubicBezTo>
                                <a:cubicBezTo>
                                  <a:pt x="375101" y="2647140"/>
                                  <a:pt x="377627" y="2638488"/>
                                  <a:pt x="377267" y="2638259"/>
                                </a:cubicBezTo>
                                <a:cubicBezTo>
                                  <a:pt x="332149" y="2612763"/>
                                  <a:pt x="311034" y="2564956"/>
                                  <a:pt x="303995" y="2507131"/>
                                </a:cubicBezTo>
                                <a:cubicBezTo>
                                  <a:pt x="300386" y="2477310"/>
                                  <a:pt x="283963" y="2467976"/>
                                  <a:pt x="267720" y="2454316"/>
                                </a:cubicBezTo>
                                <a:cubicBezTo>
                                  <a:pt x="211053" y="2405826"/>
                                  <a:pt x="151137" y="2361890"/>
                                  <a:pt x="104574" y="2295188"/>
                                </a:cubicBezTo>
                                <a:cubicBezTo>
                                  <a:pt x="158355" y="2304066"/>
                                  <a:pt x="201487" y="2347547"/>
                                  <a:pt x="259420" y="2366215"/>
                                </a:cubicBezTo>
                                <a:cubicBezTo>
                                  <a:pt x="213400" y="2292910"/>
                                  <a:pt x="153843" y="2255803"/>
                                  <a:pt x="99521" y="2211409"/>
                                </a:cubicBezTo>
                                <a:cubicBezTo>
                                  <a:pt x="74797" y="2191149"/>
                                  <a:pt x="51878" y="2165197"/>
                                  <a:pt x="21920" y="2154269"/>
                                </a:cubicBezTo>
                                <a:cubicBezTo>
                                  <a:pt x="11271" y="2150400"/>
                                  <a:pt x="-6235" y="2142204"/>
                                  <a:pt x="2248" y="2120577"/>
                                </a:cubicBezTo>
                                <a:cubicBezTo>
                                  <a:pt x="9466" y="2102593"/>
                                  <a:pt x="23723" y="2108055"/>
                                  <a:pt x="36718" y="2113292"/>
                                </a:cubicBezTo>
                                <a:cubicBezTo>
                                  <a:pt x="67939" y="2126269"/>
                                  <a:pt x="100244" y="2126495"/>
                                  <a:pt x="142474" y="2126269"/>
                                </a:cubicBezTo>
                                <a:cubicBezTo>
                                  <a:pt x="107102" y="2066851"/>
                                  <a:pt x="42311" y="2084608"/>
                                  <a:pt x="11993" y="2022231"/>
                                </a:cubicBezTo>
                                <a:cubicBezTo>
                                  <a:pt x="49892" y="2011302"/>
                                  <a:pt x="79128" y="2033841"/>
                                  <a:pt x="109809" y="2038166"/>
                                </a:cubicBezTo>
                                <a:cubicBezTo>
                                  <a:pt x="137600" y="2042036"/>
                                  <a:pt x="144459" y="2031565"/>
                                  <a:pt x="137962" y="1997188"/>
                                </a:cubicBezTo>
                                <a:cubicBezTo>
                                  <a:pt x="127856" y="1943690"/>
                                  <a:pt x="143015" y="1916371"/>
                                  <a:pt x="183441" y="1930941"/>
                                </a:cubicBezTo>
                                <a:cubicBezTo>
                                  <a:pt x="220978" y="1944601"/>
                                  <a:pt x="224948" y="1924568"/>
                                  <a:pt x="214842" y="1894062"/>
                                </a:cubicBezTo>
                                <a:cubicBezTo>
                                  <a:pt x="200405" y="1849671"/>
                                  <a:pt x="216827" y="1815295"/>
                                  <a:pt x="228017" y="1777960"/>
                                </a:cubicBezTo>
                                <a:cubicBezTo>
                                  <a:pt x="245162" y="1721045"/>
                                  <a:pt x="237944" y="1693272"/>
                                  <a:pt x="200946" y="1650929"/>
                                </a:cubicBezTo>
                                <a:cubicBezTo>
                                  <a:pt x="180193" y="1627251"/>
                                  <a:pt x="157815" y="1607219"/>
                                  <a:pt x="127675" y="1586731"/>
                                </a:cubicBezTo>
                                <a:cubicBezTo>
                                  <a:pt x="197157" y="1575576"/>
                                  <a:pt x="124246" y="1538013"/>
                                  <a:pt x="148791" y="1514564"/>
                                </a:cubicBezTo>
                                <a:cubicBezTo>
                                  <a:pt x="197878" y="1505003"/>
                                  <a:pt x="237944" y="1579673"/>
                                  <a:pt x="304718" y="1558274"/>
                                </a:cubicBezTo>
                                <a:cubicBezTo>
                                  <a:pt x="222243" y="1493618"/>
                                  <a:pt x="131104" y="1472448"/>
                                  <a:pt x="71369" y="1386396"/>
                                </a:cubicBezTo>
                                <a:cubicBezTo>
                                  <a:pt x="85084" y="1366817"/>
                                  <a:pt x="98799" y="1385029"/>
                                  <a:pt x="110530" y="1377745"/>
                                </a:cubicBezTo>
                                <a:cubicBezTo>
                                  <a:pt x="110169" y="1373192"/>
                                  <a:pt x="111073" y="1366361"/>
                                  <a:pt x="108906" y="1364313"/>
                                </a:cubicBezTo>
                                <a:cubicBezTo>
                                  <a:pt x="64330" y="1317416"/>
                                  <a:pt x="63607" y="1316279"/>
                                  <a:pt x="111433" y="1281675"/>
                                </a:cubicBezTo>
                                <a:cubicBezTo>
                                  <a:pt x="128217" y="1269609"/>
                                  <a:pt x="126772" y="1258909"/>
                                  <a:pt x="117930" y="1243657"/>
                                </a:cubicBezTo>
                                <a:cubicBezTo>
                                  <a:pt x="111612" y="1232957"/>
                                  <a:pt x="104033" y="1223395"/>
                                  <a:pt x="107643" y="1199947"/>
                                </a:cubicBezTo>
                                <a:cubicBezTo>
                                  <a:pt x="133810" y="1229998"/>
                                  <a:pt x="260321" y="1220208"/>
                                  <a:pt x="282700" y="1217021"/>
                                </a:cubicBezTo>
                                <a:cubicBezTo>
                                  <a:pt x="307786" y="1213607"/>
                                  <a:pt x="332510" y="1199037"/>
                                  <a:pt x="358858" y="1207003"/>
                                </a:cubicBezTo>
                                <a:cubicBezTo>
                                  <a:pt x="379973" y="1213381"/>
                                  <a:pt x="477788" y="1275073"/>
                                  <a:pt x="491685" y="1204273"/>
                                </a:cubicBezTo>
                                <a:cubicBezTo>
                                  <a:pt x="492408" y="1200857"/>
                                  <a:pt x="531930" y="1208826"/>
                                  <a:pt x="553226" y="1212696"/>
                                </a:cubicBezTo>
                                <a:cubicBezTo>
                                  <a:pt x="571995" y="1215883"/>
                                  <a:pt x="593110" y="1229998"/>
                                  <a:pt x="605743" y="1201769"/>
                                </a:cubicBezTo>
                                <a:cubicBezTo>
                                  <a:pt x="613143" y="1185150"/>
                                  <a:pt x="582643" y="1153051"/>
                                  <a:pt x="555391" y="1150320"/>
                                </a:cubicBezTo>
                                <a:cubicBezTo>
                                  <a:pt x="531749" y="1147814"/>
                                  <a:pt x="507025" y="1144172"/>
                                  <a:pt x="484466" y="1151001"/>
                                </a:cubicBezTo>
                                <a:cubicBezTo>
                                  <a:pt x="456674" y="1159198"/>
                                  <a:pt x="441696" y="1145994"/>
                                  <a:pt x="433934" y="1117538"/>
                                </a:cubicBezTo>
                                <a:cubicBezTo>
                                  <a:pt x="425273" y="1086122"/>
                                  <a:pt x="408668" y="1071550"/>
                                  <a:pt x="385749" y="1056980"/>
                                </a:cubicBezTo>
                                <a:cubicBezTo>
                                  <a:pt x="330163" y="1021696"/>
                                  <a:pt x="276744" y="980946"/>
                                  <a:pt x="215745" y="960456"/>
                                </a:cubicBezTo>
                                <a:cubicBezTo>
                                  <a:pt x="203653" y="956358"/>
                                  <a:pt x="190298" y="950894"/>
                                  <a:pt x="184704" y="923805"/>
                                </a:cubicBezTo>
                                <a:cubicBezTo>
                                  <a:pt x="349836" y="964326"/>
                                  <a:pt x="500349" y="1069958"/>
                                  <a:pt x="670713" y="1063811"/>
                                </a:cubicBezTo>
                                <a:cubicBezTo>
                                  <a:pt x="624151" y="1030346"/>
                                  <a:pt x="570192" y="1028524"/>
                                  <a:pt x="520561" y="1005076"/>
                                </a:cubicBezTo>
                                <a:cubicBezTo>
                                  <a:pt x="555753" y="987546"/>
                                  <a:pt x="588779" y="1005759"/>
                                  <a:pt x="622167" y="1015777"/>
                                </a:cubicBezTo>
                                <a:cubicBezTo>
                                  <a:pt x="650140" y="1023970"/>
                                  <a:pt x="675405" y="1025337"/>
                                  <a:pt x="678473" y="976393"/>
                                </a:cubicBezTo>
                                <a:cubicBezTo>
                                  <a:pt x="677389" y="973205"/>
                                  <a:pt x="677570" y="969107"/>
                                  <a:pt x="677751" y="965238"/>
                                </a:cubicBezTo>
                                <a:cubicBezTo>
                                  <a:pt x="668365" y="944976"/>
                                  <a:pt x="653749" y="934504"/>
                                  <a:pt x="636423" y="928584"/>
                                </a:cubicBezTo>
                                <a:cubicBezTo>
                                  <a:pt x="625955" y="924942"/>
                                  <a:pt x="612060" y="919478"/>
                                  <a:pt x="612239" y="904909"/>
                                </a:cubicBezTo>
                                <a:cubicBezTo>
                                  <a:pt x="612781" y="850955"/>
                                  <a:pt x="579394" y="835246"/>
                                  <a:pt x="546007" y="819539"/>
                                </a:cubicBezTo>
                                <a:cubicBezTo>
                                  <a:pt x="564596" y="792676"/>
                                  <a:pt x="579213" y="812481"/>
                                  <a:pt x="593290" y="810433"/>
                                </a:cubicBezTo>
                                <a:cubicBezTo>
                                  <a:pt x="602495" y="809067"/>
                                  <a:pt x="610796" y="806563"/>
                                  <a:pt x="610796" y="792676"/>
                                </a:cubicBezTo>
                                <a:cubicBezTo>
                                  <a:pt x="610977" y="781065"/>
                                  <a:pt x="606645" y="767861"/>
                                  <a:pt x="597622" y="767635"/>
                                </a:cubicBezTo>
                                <a:cubicBezTo>
                                  <a:pt x="541135" y="765585"/>
                                  <a:pt x="509913" y="690914"/>
                                  <a:pt x="451260" y="690687"/>
                                </a:cubicBezTo>
                                <a:cubicBezTo>
                                  <a:pt x="416248" y="690687"/>
                                  <a:pt x="469488" y="648571"/>
                                  <a:pt x="439891" y="631042"/>
                                </a:cubicBezTo>
                                <a:cubicBezTo>
                                  <a:pt x="433393" y="627171"/>
                                  <a:pt x="456855" y="621254"/>
                                  <a:pt x="467323" y="622164"/>
                                </a:cubicBezTo>
                                <a:cubicBezTo>
                                  <a:pt x="477609" y="623074"/>
                                  <a:pt x="486813" y="634229"/>
                                  <a:pt x="499265" y="626261"/>
                                </a:cubicBezTo>
                                <a:cubicBezTo>
                                  <a:pt x="506123" y="597806"/>
                                  <a:pt x="488438" y="587332"/>
                                  <a:pt x="473818" y="579365"/>
                                </a:cubicBezTo>
                                <a:cubicBezTo>
                                  <a:pt x="440070" y="560925"/>
                                  <a:pt x="407224" y="538615"/>
                                  <a:pt x="370228" y="532013"/>
                                </a:cubicBezTo>
                                <a:cubicBezTo>
                                  <a:pt x="357055" y="529737"/>
                                  <a:pt x="389177" y="499231"/>
                                  <a:pt x="395494" y="488532"/>
                                </a:cubicBezTo>
                                <a:cubicBezTo>
                                  <a:pt x="376883" y="474474"/>
                                  <a:pt x="357801" y="462263"/>
                                  <a:pt x="338331" y="451478"/>
                                </a:cubicBezTo>
                                <a:lnTo>
                                  <a:pt x="331729" y="448316"/>
                                </a:lnTo>
                                <a:lnTo>
                                  <a:pt x="333477" y="428106"/>
                                </a:lnTo>
                                <a:cubicBezTo>
                                  <a:pt x="333477" y="428106"/>
                                  <a:pt x="322127" y="376930"/>
                                  <a:pt x="314427" y="351906"/>
                                </a:cubicBezTo>
                                <a:lnTo>
                                  <a:pt x="296726" y="307655"/>
                                </a:lnTo>
                                <a:lnTo>
                                  <a:pt x="312139" y="309596"/>
                                </a:lnTo>
                                <a:cubicBezTo>
                                  <a:pt x="327682" y="313807"/>
                                  <a:pt x="343879" y="321889"/>
                                  <a:pt x="357956" y="329174"/>
                                </a:cubicBezTo>
                                <a:cubicBezTo>
                                  <a:pt x="381237" y="341238"/>
                                  <a:pt x="403435" y="344425"/>
                                  <a:pt x="434297" y="329174"/>
                                </a:cubicBezTo>
                                <a:cubicBezTo>
                                  <a:pt x="406324" y="319841"/>
                                  <a:pt x="384846" y="311645"/>
                                  <a:pt x="362829" y="305953"/>
                                </a:cubicBezTo>
                                <a:cubicBezTo>
                                  <a:pt x="345323" y="301400"/>
                                  <a:pt x="387012" y="282960"/>
                                  <a:pt x="408307" y="285237"/>
                                </a:cubicBezTo>
                                <a:cubicBezTo>
                                  <a:pt x="438085" y="288423"/>
                                  <a:pt x="421302" y="276586"/>
                                  <a:pt x="416248" y="260195"/>
                                </a:cubicBezTo>
                                <a:cubicBezTo>
                                  <a:pt x="410835" y="242665"/>
                                  <a:pt x="426897" y="237203"/>
                                  <a:pt x="437003" y="240844"/>
                                </a:cubicBezTo>
                                <a:cubicBezTo>
                                  <a:pt x="475803" y="255187"/>
                                  <a:pt x="514425" y="229917"/>
                                  <a:pt x="554491" y="250407"/>
                                </a:cubicBezTo>
                                <a:cubicBezTo>
                                  <a:pt x="544384" y="199867"/>
                                  <a:pt x="522546" y="177784"/>
                                  <a:pt x="476887" y="170726"/>
                                </a:cubicBezTo>
                                <a:cubicBezTo>
                                  <a:pt x="459741" y="167996"/>
                                  <a:pt x="441876" y="172093"/>
                                  <a:pt x="427076" y="157522"/>
                                </a:cubicBezTo>
                                <a:cubicBezTo>
                                  <a:pt x="418594" y="149101"/>
                                  <a:pt x="409030" y="139084"/>
                                  <a:pt x="415707" y="123603"/>
                                </a:cubicBezTo>
                                <a:cubicBezTo>
                                  <a:pt x="420400" y="112674"/>
                                  <a:pt x="430506" y="112674"/>
                                  <a:pt x="438808" y="116318"/>
                                </a:cubicBezTo>
                                <a:cubicBezTo>
                                  <a:pt x="475984" y="132483"/>
                                  <a:pt x="514786" y="138400"/>
                                  <a:pt x="553586" y="144320"/>
                                </a:cubicBezTo>
                                <a:cubicBezTo>
                                  <a:pt x="559543" y="145230"/>
                                  <a:pt x="566220" y="148191"/>
                                  <a:pt x="572898" y="133164"/>
                                </a:cubicBezTo>
                                <a:cubicBezTo>
                                  <a:pt x="500349" y="108805"/>
                                  <a:pt x="431408" y="74202"/>
                                  <a:pt x="356874" y="60770"/>
                                </a:cubicBezTo>
                                <a:cubicBezTo>
                                  <a:pt x="357956" y="54397"/>
                                  <a:pt x="359038" y="48022"/>
                                  <a:pt x="360122" y="41649"/>
                                </a:cubicBezTo>
                                <a:cubicBezTo>
                                  <a:pt x="418413" y="50753"/>
                                  <a:pt x="476707" y="59859"/>
                                  <a:pt x="550338" y="71243"/>
                                </a:cubicBezTo>
                                <a:cubicBezTo>
                                  <a:pt x="505041" y="35045"/>
                                  <a:pt x="462269" y="47111"/>
                                  <a:pt x="428701" y="15013"/>
                                </a:cubicBezTo>
                                <a:cubicBezTo>
                                  <a:pt x="435018" y="2833"/>
                                  <a:pt x="442643" y="-241"/>
                                  <a:pt x="450539" y="15"/>
                                </a:cubicBezTo>
                                <a:close/>
                              </a:path>
                            </a:pathLst>
                          </a:custGeom>
                          <a:noFill/>
                        </pic:spPr>
                      </pic:pic>
                    </a:graphicData>
                  </a:graphic>
                </wp:inline>
              </w:drawing>
            </w:r>
          </w:p>
          <w:p w14:paraId="252516B5" w14:textId="79FB53F3" w:rsidR="00215514" w:rsidRPr="005A59AA" w:rsidRDefault="00215514" w:rsidP="73264A5F">
            <w:pPr>
              <w:tabs>
                <w:tab w:val="center" w:pos="4153"/>
                <w:tab w:val="right" w:pos="8306"/>
              </w:tabs>
              <w:rPr>
                <w:rFonts w:ascii="Calibri" w:eastAsia="Calibri" w:hAnsi="Calibri" w:cs="Calibri"/>
                <w:color w:val="FF0000"/>
                <w:sz w:val="22"/>
                <w:szCs w:val="22"/>
              </w:rPr>
            </w:pPr>
          </w:p>
          <w:p w14:paraId="732BA8F0" w14:textId="77777777" w:rsidR="00215514" w:rsidRPr="005A59AA" w:rsidRDefault="00215514" w:rsidP="00CA6D00">
            <w:pPr>
              <w:tabs>
                <w:tab w:val="center" w:pos="4153"/>
                <w:tab w:val="right" w:pos="8306"/>
              </w:tabs>
              <w:rPr>
                <w:rFonts w:asciiTheme="majorHAnsi" w:hAnsiTheme="majorHAnsi" w:cstheme="majorHAnsi"/>
                <w:bCs/>
                <w:sz w:val="22"/>
                <w:szCs w:val="22"/>
              </w:rPr>
            </w:pPr>
          </w:p>
          <w:p w14:paraId="2815A90C" w14:textId="77777777" w:rsidR="0023715F" w:rsidRPr="005A59AA" w:rsidRDefault="0023715F" w:rsidP="00CA6D00">
            <w:pPr>
              <w:tabs>
                <w:tab w:val="center" w:pos="4153"/>
                <w:tab w:val="right" w:pos="8306"/>
              </w:tabs>
              <w:rPr>
                <w:rFonts w:asciiTheme="majorHAnsi" w:hAnsiTheme="majorHAnsi" w:cstheme="majorHAnsi"/>
                <w:bCs/>
                <w:sz w:val="22"/>
                <w:szCs w:val="22"/>
              </w:rPr>
            </w:pPr>
          </w:p>
        </w:tc>
      </w:tr>
    </w:tbl>
    <w:bookmarkEnd w:id="0"/>
    <w:p w14:paraId="47FBC66D" w14:textId="38BB4A8F" w:rsidR="005A59AA" w:rsidRDefault="0008573C">
      <w:pPr>
        <w:rPr>
          <w:rFonts w:asciiTheme="majorHAnsi" w:hAnsiTheme="majorHAnsi" w:cstheme="majorHAnsi"/>
          <w:bCs/>
        </w:rPr>
      </w:pPr>
      <w:r>
        <w:rPr>
          <w:rFonts w:asciiTheme="majorHAnsi" w:hAnsiTheme="majorHAnsi" w:cstheme="majorHAnsi"/>
          <w:bCs/>
        </w:rPr>
        <w:t xml:space="preserve">    </w:t>
      </w:r>
    </w:p>
    <w:p w14:paraId="04281C74" w14:textId="18026F92" w:rsidR="0008573C" w:rsidRDefault="0008573C">
      <w:pPr>
        <w:rPr>
          <w:rFonts w:asciiTheme="majorHAnsi" w:hAnsiTheme="majorHAnsi" w:cstheme="majorHAnsi"/>
          <w:bCs/>
        </w:rPr>
      </w:pPr>
      <w:r>
        <w:rPr>
          <w:rFonts w:asciiTheme="majorHAnsi" w:hAnsiTheme="majorHAnsi" w:cstheme="majorHAnsi"/>
          <w:bCs/>
        </w:rPr>
        <w:t xml:space="preserve">   </w:t>
      </w:r>
      <w:r w:rsidR="0085655D">
        <w:rPr>
          <w:noProof/>
        </w:rPr>
        <w:drawing>
          <wp:inline distT="0" distB="0" distL="0" distR="0" wp14:anchorId="224D3883" wp14:editId="1009A300">
            <wp:extent cx="1358900" cy="958215"/>
            <wp:effectExtent l="0" t="0" r="0" b="0"/>
            <wp:docPr id="1" name="Afbeelding 1" descr="De bronafbeelding bekijk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 bronafbeelding bekijke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33512" cy="1010827"/>
                    </a:xfrm>
                    <a:prstGeom prst="rect">
                      <a:avLst/>
                    </a:prstGeom>
                    <a:noFill/>
                    <a:ln>
                      <a:noFill/>
                    </a:ln>
                  </pic:spPr>
                </pic:pic>
              </a:graphicData>
            </a:graphic>
          </wp:inline>
        </w:drawing>
      </w:r>
      <w:r w:rsidR="0085655D">
        <w:t xml:space="preserve">  </w:t>
      </w:r>
      <w:r w:rsidR="0085655D" w:rsidRPr="0085655D">
        <w:drawing>
          <wp:inline distT="0" distB="0" distL="0" distR="0" wp14:anchorId="10199A38" wp14:editId="52D397EE">
            <wp:extent cx="1371600" cy="971185"/>
            <wp:effectExtent l="0" t="0" r="0" b="635"/>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401857" cy="992609"/>
                    </a:xfrm>
                    <a:prstGeom prst="rect">
                      <a:avLst/>
                    </a:prstGeom>
                  </pic:spPr>
                </pic:pic>
              </a:graphicData>
            </a:graphic>
          </wp:inline>
        </w:drawing>
      </w:r>
      <w:r w:rsidR="0085655D">
        <w:rPr>
          <w:rFonts w:asciiTheme="majorHAnsi" w:hAnsiTheme="majorHAnsi" w:cstheme="majorHAnsi"/>
          <w:bCs/>
        </w:rPr>
        <w:t xml:space="preserve">   </w:t>
      </w:r>
      <w:r w:rsidR="0085655D">
        <w:rPr>
          <w:noProof/>
        </w:rPr>
        <w:drawing>
          <wp:inline distT="0" distB="0" distL="0" distR="0" wp14:anchorId="79F08DFE" wp14:editId="01029BD9">
            <wp:extent cx="1289050" cy="981710"/>
            <wp:effectExtent l="0" t="0" r="6350" b="8890"/>
            <wp:docPr id="11" name="Afbeelding 11" descr="De bronafbeelding bekijk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e bronafbeelding bekijken"/>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30250" cy="1013087"/>
                    </a:xfrm>
                    <a:prstGeom prst="rect">
                      <a:avLst/>
                    </a:prstGeom>
                    <a:noFill/>
                    <a:ln>
                      <a:noFill/>
                    </a:ln>
                  </pic:spPr>
                </pic:pic>
              </a:graphicData>
            </a:graphic>
          </wp:inline>
        </w:drawing>
      </w:r>
      <w:r w:rsidR="0085655D">
        <w:rPr>
          <w:rFonts w:asciiTheme="majorHAnsi" w:hAnsiTheme="majorHAnsi" w:cstheme="majorHAnsi"/>
          <w:bCs/>
        </w:rPr>
        <w:t xml:space="preserve">  </w:t>
      </w:r>
      <w:r w:rsidR="0085655D">
        <w:rPr>
          <w:noProof/>
        </w:rPr>
        <w:drawing>
          <wp:inline distT="0" distB="0" distL="0" distR="0" wp14:anchorId="291BDD7E" wp14:editId="7C55BA9D">
            <wp:extent cx="1143000" cy="995936"/>
            <wp:effectExtent l="0" t="0" r="0" b="0"/>
            <wp:docPr id="12" name="Afbeelding 12" descr="De bronafbeelding bekijk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e bronafbeelding bekijke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flipH="1">
                      <a:off x="0" y="0"/>
                      <a:ext cx="1177586" cy="1026072"/>
                    </a:xfrm>
                    <a:prstGeom prst="rect">
                      <a:avLst/>
                    </a:prstGeom>
                    <a:noFill/>
                    <a:ln>
                      <a:noFill/>
                    </a:ln>
                  </pic:spPr>
                </pic:pic>
              </a:graphicData>
            </a:graphic>
          </wp:inline>
        </w:drawing>
      </w:r>
    </w:p>
    <w:p w14:paraId="7258D375" w14:textId="5CC4ACBC" w:rsidR="0085655D" w:rsidRDefault="0085655D">
      <w:pPr>
        <w:rPr>
          <w:rFonts w:asciiTheme="majorHAnsi" w:hAnsiTheme="majorHAnsi" w:cstheme="majorHAnsi"/>
          <w:bCs/>
        </w:rPr>
      </w:pPr>
    </w:p>
    <w:p w14:paraId="00238763" w14:textId="77777777" w:rsidR="0085655D" w:rsidRPr="005A59AA" w:rsidRDefault="0085655D">
      <w:pPr>
        <w:rPr>
          <w:rFonts w:asciiTheme="majorHAnsi" w:hAnsiTheme="majorHAnsi" w:cstheme="majorHAnsi"/>
          <w:bCs/>
        </w:rPr>
      </w:pPr>
    </w:p>
    <w:sectPr w:rsidR="0085655D" w:rsidRPr="005A59AA" w:rsidSect="00271ABB">
      <w:pgSz w:w="11900" w:h="16840"/>
      <w:pgMar w:top="1417" w:right="1417" w:bottom="1417" w:left="1417" w:header="708" w:footer="708"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6661562B"/>
    <w:multiLevelType w:val="hybridMultilevel"/>
    <w:tmpl w:val="8D3E0BC0"/>
    <w:lvl w:ilvl="0" w:tplc="B0588D6A">
      <w:start w:val="3"/>
      <w:numFmt w:val="bullet"/>
      <w:lvlText w:val=""/>
      <w:lvlJc w:val="left"/>
      <w:pPr>
        <w:ind w:left="400" w:hanging="400"/>
      </w:pPr>
      <w:rPr>
        <w:rFonts w:ascii="Wingdings" w:eastAsia="Cambria" w:hAnsi="Wingdings" w:cs="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proofState w:spelling="clean"/>
  <w:defaultTabStop w:val="708"/>
  <w:hyphenationZone w:val="425"/>
  <w:drawingGridHorizontalSpacing w:val="360"/>
  <w:drawingGridVerticalSpacing w:val="360"/>
  <w:displayHorizontalDrawingGridEvery w:val="0"/>
  <w:displayVerticalDrawingGridEvery w:val="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5514"/>
    <w:rsid w:val="0008573C"/>
    <w:rsid w:val="00176B05"/>
    <w:rsid w:val="001A3B0A"/>
    <w:rsid w:val="00212B03"/>
    <w:rsid w:val="00215514"/>
    <w:rsid w:val="0023715F"/>
    <w:rsid w:val="00271ABB"/>
    <w:rsid w:val="002C5A8F"/>
    <w:rsid w:val="00455BE0"/>
    <w:rsid w:val="005A59AA"/>
    <w:rsid w:val="0085655D"/>
    <w:rsid w:val="008A6B9A"/>
    <w:rsid w:val="00DF1C97"/>
    <w:rsid w:val="037B0442"/>
    <w:rsid w:val="10BF4BD3"/>
    <w:rsid w:val="6178F145"/>
    <w:rsid w:val="73264A5F"/>
    <w:rsid w:val="7AEE418F"/>
  </w:rsids>
  <m:mathPr>
    <m:mathFont m:val="Cambria Math"/>
    <m:brkBin m:val="before"/>
    <m:brkBinSub m:val="--"/>
    <m:smallFrac m:val="0"/>
    <m:dispDef m:val="0"/>
    <m:lMargin m:val="0"/>
    <m:rMargin m:val="0"/>
    <m:defJc m:val="centerGroup"/>
    <m:wrapRight/>
    <m:intLim m:val="subSup"/>
    <m:naryLim m:val="subSup"/>
  </m:mathPr>
  <w:themeFontLang w:val="nl-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0E8BC0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nl-NL"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Standaard">
    <w:name w:val="Normal"/>
    <w:qFormat/>
    <w:rsid w:val="00215514"/>
    <w:pPr>
      <w:spacing w:after="0"/>
    </w:pPr>
    <w:rPr>
      <w:rFonts w:ascii="Times" w:eastAsia="Times" w:hAnsi="Times" w:cs="Times New Roman"/>
      <w:lang w:eastAsia="nl-NL"/>
    </w:rPr>
  </w:style>
  <w:style w:type="character" w:default="1" w:styleId="Standaardalinea-lettertype">
    <w:name w:val="Default Paragraph Font"/>
    <w:uiPriority w:val="1"/>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Lijstalinea">
    <w:name w:val="List Paragraph"/>
    <w:basedOn w:val="Standaard"/>
    <w:uiPriority w:val="99"/>
    <w:qFormat/>
    <w:rsid w:val="00215514"/>
    <w:pPr>
      <w:spacing w:after="200"/>
      <w:ind w:left="720"/>
      <w:contextualSpacing/>
    </w:pPr>
    <w:rPr>
      <w:rFonts w:ascii="Cambria" w:eastAsia="Cambria" w:hAnsi="Cambria"/>
      <w:lang w:eastAsia="en-US"/>
    </w:rPr>
  </w:style>
  <w:style w:type="paragraph" w:styleId="Ballontekst">
    <w:name w:val="Balloon Text"/>
    <w:basedOn w:val="Standaard"/>
    <w:link w:val="BallontekstChar"/>
    <w:uiPriority w:val="99"/>
    <w:semiHidden/>
    <w:unhideWhenUsed/>
    <w:rsid w:val="002C5A8F"/>
    <w:rPr>
      <w:rFonts w:ascii="Times New Roman" w:hAnsi="Times New Roman"/>
      <w:sz w:val="18"/>
      <w:szCs w:val="18"/>
    </w:rPr>
  </w:style>
  <w:style w:type="character" w:customStyle="1" w:styleId="BallontekstChar">
    <w:name w:val="Ballontekst Char"/>
    <w:basedOn w:val="Standaardalinea-lettertype"/>
    <w:link w:val="Ballontekst"/>
    <w:uiPriority w:val="99"/>
    <w:semiHidden/>
    <w:rsid w:val="002C5A8F"/>
    <w:rPr>
      <w:rFonts w:ascii="Times New Roman" w:eastAsia="Times" w:hAnsi="Times New Roman" w:cs="Times New Roman"/>
      <w:sz w:val="18"/>
      <w:szCs w:val="18"/>
      <w:lang w:eastAsia="nl-NL"/>
    </w:rPr>
  </w:style>
  <w:style w:type="table" w:styleId="Tabelraster">
    <w:name w:val="Table Grid"/>
    <w:basedOn w:val="Standaardtabel"/>
    <w:uiPriority w:val="59"/>
    <w:rsid w:val="00FB4123"/>
    <w:pPr>
      <w:spacing w:after="0"/>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basedOn w:val="Standaardalinea-lettertype"/>
    <w:uiPriority w:val="99"/>
    <w:unhideWhenUsed/>
    <w:rsid w:val="0008573C"/>
    <w:rPr>
      <w:color w:val="0000FF" w:themeColor="hyperlink"/>
      <w:u w:val="single"/>
    </w:rPr>
  </w:style>
  <w:style w:type="character" w:styleId="Onopgelostemelding">
    <w:name w:val="Unresolved Mention"/>
    <w:basedOn w:val="Standaardalinea-lettertype"/>
    <w:uiPriority w:val="99"/>
    <w:rsid w:val="0008573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2.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Carolien%20reactie%201.mp4" TargetMode="External"/><Relationship Id="rId11" Type="http://schemas.openxmlformats.org/officeDocument/2006/relationships/image" Target="media/image6.jpeg"/><Relationship Id="rId5" Type="http://schemas.openxmlformats.org/officeDocument/2006/relationships/image" Target="media/image1.jpeg"/><Relationship Id="rId10" Type="http://schemas.openxmlformats.org/officeDocument/2006/relationships/image" Target="media/image5.jpeg"/><Relationship Id="rId4" Type="http://schemas.openxmlformats.org/officeDocument/2006/relationships/webSettings" Target="webSettings.xml"/><Relationship Id="rId9" Type="http://schemas.openxmlformats.org/officeDocument/2006/relationships/image" Target="media/image4.png"/></Relationships>
</file>

<file path=word/theme/theme1.xml><?xml version="1.0" encoding="utf-8"?>
<a:theme xmlns:a="http://schemas.openxmlformats.org/drawingml/2006/main" name="Office-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517</Words>
  <Characters>2844</Characters>
  <Application>Microsoft Office Word</Application>
  <DocSecurity>0</DocSecurity>
  <Lines>23</Lines>
  <Paragraphs>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3355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Hilde Verschraege</dc:creator>
  <cp:keywords/>
  <dc:description/>
  <cp:lastModifiedBy>Carolien De Mulder</cp:lastModifiedBy>
  <cp:revision>9</cp:revision>
  <dcterms:created xsi:type="dcterms:W3CDTF">2020-02-27T15:04:00Z</dcterms:created>
  <dcterms:modified xsi:type="dcterms:W3CDTF">2020-05-28T20:51:00Z</dcterms:modified>
</cp:coreProperties>
</file>